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aslik"/>
    <w:p w:rsidR="009657AF" w:rsidRPr="006D7559" w:rsidRDefault="005E266E" w:rsidP="009657AF">
      <w:pPr>
        <w:tabs>
          <w:tab w:val="left" w:pos="284"/>
          <w:tab w:val="left" w:pos="567"/>
        </w:tabs>
        <w:jc w:val="center"/>
        <w:rPr>
          <w:rFonts w:ascii="Times New Roman" w:hAnsi="Times New Roman"/>
          <w:sz w:val="24"/>
        </w:rPr>
      </w:pPr>
      <w:sdt>
        <w:sdtPr>
          <w:id w:val="609646858"/>
          <w:lock w:val="sdtContentLocked"/>
          <w:placeholder>
            <w:docPart w:val="DefaultPlaceholder_22675703"/>
          </w:placeholder>
          <w:showingPlcHdr/>
        </w:sdtPr>
        <w:sdtEndPr/>
        <w:sdtContent>
          <w:r w:rsidRPr="006D7559">
            <w:rPr>
              <w:rFonts w:ascii="Times New Roman" w:hAnsi="Times New Roman"/>
              <w:sz w:val="24"/>
            </w:rPr>
            <w:t>T.C.</w:t>
          </w:r>
        </w:sdtContent>
      </w:sdt>
      <w:bookmarkEnd w:id="0"/>
    </w:p>
    <w:bookmarkStart w:id="1" w:name="Baslik1"/>
    <w:p w:rsidR="009657AF" w:rsidRPr="006D7559" w:rsidRDefault="005E266E" w:rsidP="009657AF">
      <w:pPr>
        <w:tabs>
          <w:tab w:val="left" w:pos="284"/>
          <w:tab w:val="left" w:pos="567"/>
        </w:tabs>
        <w:jc w:val="center"/>
        <w:rPr>
          <w:rFonts w:ascii="Times New Roman" w:hAnsi="Times New Roman"/>
          <w:sz w:val="24"/>
        </w:rPr>
      </w:pPr>
      <w:sdt>
        <w:sdtPr>
          <w:id w:val="857509427"/>
          <w:lock w:val="sdtContentLocked"/>
          <w:placeholder>
            <w:docPart w:val="DefaultPlaceholder_22675703"/>
          </w:placeholder>
          <w:showingPlcHdr/>
        </w:sdtPr>
        <w:sdtEndPr/>
        <w:sdtContent>
          <w:r w:rsidRPr="006D7559">
            <w:rPr>
              <w:rFonts w:ascii="Times New Roman" w:hAnsi="Times New Roman"/>
              <w:sz w:val="24"/>
            </w:rPr>
            <w:t>MİLLÎ SAVUNMA BAKANLIĞI</w:t>
          </w:r>
        </w:sdtContent>
      </w:sdt>
      <w:bookmarkEnd w:id="1"/>
    </w:p>
    <w:bookmarkStart w:id="2" w:name="Baslik2"/>
    <w:p w:rsidR="009657AF" w:rsidRPr="006D7559" w:rsidRDefault="005E266E" w:rsidP="009657AF">
      <w:pPr>
        <w:tabs>
          <w:tab w:val="left" w:pos="284"/>
          <w:tab w:val="left" w:pos="567"/>
        </w:tabs>
        <w:jc w:val="center"/>
        <w:rPr>
          <w:rFonts w:ascii="Times New Roman" w:hAnsi="Times New Roman"/>
          <w:sz w:val="24"/>
        </w:rPr>
      </w:pPr>
      <w:sdt>
        <w:sdtPr>
          <w:id w:val="1280033794"/>
          <w:lock w:val="sdtContentLocked"/>
          <w:placeholder>
            <w:docPart w:val="DefaultPlaceholder_22675703"/>
          </w:placeholder>
          <w:showingPlcHdr/>
        </w:sdtPr>
        <w:sdtEndPr/>
        <w:sdtContent>
          <w:r w:rsidRPr="006D7559">
            <w:rPr>
              <w:rFonts w:ascii="Times New Roman" w:hAnsi="Times New Roman"/>
              <w:sz w:val="24"/>
            </w:rPr>
            <w:t>Hava Kuvvetleri Komutanlığı</w:t>
          </w:r>
        </w:sdtContent>
      </w:sdt>
      <w:bookmarkEnd w:id="2"/>
    </w:p>
    <w:bookmarkStart w:id="3" w:name="Baslik3"/>
    <w:p w:rsidR="009657AF" w:rsidRPr="006D7559" w:rsidRDefault="005E266E" w:rsidP="009657AF">
      <w:pPr>
        <w:tabs>
          <w:tab w:val="left" w:pos="284"/>
          <w:tab w:val="left" w:pos="567"/>
        </w:tabs>
        <w:jc w:val="center"/>
        <w:rPr>
          <w:rFonts w:ascii="Times New Roman" w:hAnsi="Times New Roman"/>
          <w:sz w:val="24"/>
        </w:rPr>
      </w:pPr>
      <w:sdt>
        <w:sdtPr>
          <w:id w:val="889418343"/>
          <w:lock w:val="sdtContentLocked"/>
          <w:placeholder>
            <w:docPart w:val="DefaultPlaceholder_22675703"/>
          </w:placeholder>
          <w:showingPlcHdr/>
        </w:sdtPr>
        <w:sdtEndPr/>
        <w:sdtContent>
          <w:r w:rsidRPr="006D7559">
            <w:rPr>
              <w:rFonts w:ascii="Times New Roman" w:hAnsi="Times New Roman"/>
              <w:sz w:val="24"/>
            </w:rPr>
            <w:t>Karargâh Destek Kıtalar Grup Komutanlığı</w:t>
          </w:r>
        </w:sdtContent>
      </w:sdt>
      <w:bookmarkEnd w:id="3"/>
    </w:p>
    <w:p w:rsidR="00011A9D" w:rsidRDefault="00011A9D" w:rsidP="006B21F9">
      <w:pPr>
        <w:tabs>
          <w:tab w:val="left" w:pos="284"/>
          <w:tab w:val="left" w:pos="567"/>
        </w:tabs>
        <w:jc w:val="center"/>
        <w:rPr>
          <w:rFonts w:ascii="Times New Roman" w:hAnsi="Times New Roman" w:cs="Times New Roman"/>
          <w:sz w:val="24"/>
          <w:szCs w:val="24"/>
        </w:rPr>
      </w:pPr>
    </w:p>
    <w:p w:rsidR="004C7973" w:rsidRDefault="004C7973" w:rsidP="004C7973">
      <w:pPr>
        <w:widowControl w:val="0"/>
        <w:autoSpaceDE w:val="0"/>
        <w:autoSpaceDN w:val="0"/>
        <w:adjustRightInd w:val="0"/>
        <w:jc w:val="center"/>
        <w:rPr>
          <w:rFonts w:ascii="Times New Roman" w:hAnsi="Times New Roman" w:cs="Times New Roman"/>
          <w:b/>
          <w:bCs/>
          <w:sz w:val="24"/>
          <w:szCs w:val="24"/>
        </w:rPr>
      </w:pPr>
      <w:bookmarkStart w:id="4" w:name="Doc_Cursor"/>
      <w:bookmarkStart w:id="5" w:name="_GoBack"/>
      <w:bookmarkEnd w:id="4"/>
      <w:bookmarkEnd w:id="5"/>
    </w:p>
    <w:p w:rsidR="004C7973" w:rsidRDefault="005E266E" w:rsidP="004C7973">
      <w:pPr>
        <w:widowControl w:val="0"/>
        <w:autoSpaceDE w:val="0"/>
        <w:autoSpaceDN w:val="0"/>
        <w:adjustRightInd w:val="0"/>
        <w:jc w:val="center"/>
        <w:rPr>
          <w:rFonts w:ascii="Times New Roman" w:hAnsi="Times New Roman" w:cs="Times New Roman"/>
          <w:b/>
          <w:bCs/>
          <w:sz w:val="24"/>
          <w:szCs w:val="24"/>
        </w:rPr>
      </w:pPr>
      <w:r w:rsidRPr="004C7973">
        <w:rPr>
          <w:rFonts w:ascii="Times New Roman" w:hAnsi="Times New Roman" w:cs="Times New Roman"/>
          <w:b/>
          <w:bCs/>
          <w:sz w:val="24"/>
          <w:szCs w:val="24"/>
        </w:rPr>
        <w:t xml:space="preserve">HAVA KUVVETLERİ KOMUTANLIĞI KARARGÂH </w:t>
      </w:r>
      <w:r>
        <w:rPr>
          <w:rFonts w:ascii="Times New Roman" w:hAnsi="Times New Roman" w:cs="Times New Roman"/>
          <w:b/>
          <w:bCs/>
          <w:sz w:val="24"/>
          <w:szCs w:val="24"/>
        </w:rPr>
        <w:t xml:space="preserve">KIŞLASI </w:t>
      </w:r>
      <w:r w:rsidRPr="004C7973">
        <w:rPr>
          <w:rFonts w:ascii="Times New Roman" w:hAnsi="Times New Roman" w:cs="Times New Roman"/>
          <w:b/>
          <w:bCs/>
          <w:sz w:val="24"/>
          <w:szCs w:val="24"/>
        </w:rPr>
        <w:t xml:space="preserve">VE BAĞLI BİRLİKLERİNDE BULUNAN KANALİZASYON HATLARI, RÖGAR VE FOSSEPTİK TEMİZLİKLERİ İLE HATLARDA </w:t>
      </w:r>
      <w:r w:rsidRPr="004C7973">
        <w:rPr>
          <w:rFonts w:ascii="Times New Roman" w:hAnsi="Times New Roman" w:cs="Times New Roman"/>
          <w:b/>
          <w:bCs/>
          <w:sz w:val="24"/>
          <w:szCs w:val="24"/>
        </w:rPr>
        <w:t>OLUŞABİLECEK TIKANMALARIN AÇILMASI HİZMETLERİNE AİT</w:t>
      </w:r>
    </w:p>
    <w:p w:rsidR="004C7973" w:rsidRPr="004C7973" w:rsidRDefault="005E266E" w:rsidP="004C7973">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ÖZEL</w:t>
      </w:r>
      <w:r w:rsidRPr="004C7973">
        <w:rPr>
          <w:rFonts w:ascii="Times New Roman" w:hAnsi="Times New Roman" w:cs="Times New Roman"/>
          <w:b/>
          <w:bCs/>
          <w:sz w:val="24"/>
          <w:szCs w:val="24"/>
        </w:rPr>
        <w:t xml:space="preserve"> TEKNİK ŞARTNAME</w:t>
      </w:r>
    </w:p>
    <w:p w:rsidR="004C7973" w:rsidRPr="004C7973" w:rsidRDefault="004C7973" w:rsidP="004C7973">
      <w:pPr>
        <w:widowControl w:val="0"/>
        <w:autoSpaceDE w:val="0"/>
        <w:autoSpaceDN w:val="0"/>
        <w:adjustRightInd w:val="0"/>
        <w:jc w:val="center"/>
        <w:rPr>
          <w:rFonts w:ascii="Times New Roman" w:hAnsi="Times New Roman" w:cs="Times New Roman"/>
          <w:b/>
          <w:bCs/>
          <w:sz w:val="24"/>
          <w:szCs w:val="24"/>
        </w:rPr>
      </w:pPr>
    </w:p>
    <w:p w:rsidR="004C7973" w:rsidRPr="004C7973" w:rsidRDefault="004C7973" w:rsidP="004C7973">
      <w:pPr>
        <w:pStyle w:val="KonuBal"/>
        <w:rPr>
          <w:rFonts w:ascii="Times New Roman" w:hAnsi="Times New Roman"/>
          <w:szCs w:val="24"/>
        </w:rPr>
      </w:pPr>
    </w:p>
    <w:p w:rsidR="004C7973" w:rsidRPr="004C7973" w:rsidRDefault="004C7973" w:rsidP="004C7973">
      <w:pPr>
        <w:pStyle w:val="KonuBal"/>
        <w:rPr>
          <w:rFonts w:ascii="Times New Roman" w:hAnsi="Times New Roman"/>
          <w:szCs w:val="24"/>
        </w:rPr>
      </w:pPr>
    </w:p>
    <w:p w:rsidR="004C7973" w:rsidRPr="004C7973" w:rsidRDefault="004C7973" w:rsidP="004C7973">
      <w:pPr>
        <w:pStyle w:val="Balk5"/>
        <w:rPr>
          <w:rFonts w:ascii="Times New Roman" w:hAnsi="Times New Roman" w:cs="Times New Roman"/>
          <w:sz w:val="24"/>
          <w:szCs w:val="24"/>
        </w:rPr>
      </w:pPr>
    </w:p>
    <w:p w:rsidR="004C7973" w:rsidRPr="004C7973" w:rsidRDefault="004C7973" w:rsidP="004C7973">
      <w:pPr>
        <w:rPr>
          <w:rFonts w:ascii="Times New Roman" w:hAnsi="Times New Roman" w:cs="Times New Roman"/>
          <w:b/>
          <w:sz w:val="24"/>
          <w:szCs w:val="24"/>
        </w:rPr>
      </w:pPr>
    </w:p>
    <w:p w:rsidR="004C7973" w:rsidRPr="004C7973" w:rsidRDefault="004C7973" w:rsidP="004C7973">
      <w:pPr>
        <w:rPr>
          <w:rFonts w:ascii="Times New Roman" w:hAnsi="Times New Roman" w:cs="Times New Roman"/>
          <w:b/>
          <w:sz w:val="24"/>
          <w:szCs w:val="24"/>
        </w:rPr>
      </w:pPr>
    </w:p>
    <w:p w:rsidR="004C7973" w:rsidRPr="004C7973" w:rsidRDefault="005E266E" w:rsidP="004C7973">
      <w:pPr>
        <w:rPr>
          <w:rFonts w:ascii="Times New Roman" w:hAnsi="Times New Roman" w:cs="Times New Roman"/>
          <w:b/>
          <w:bCs/>
          <w:sz w:val="24"/>
          <w:szCs w:val="24"/>
          <w:u w:val="single"/>
        </w:rPr>
      </w:pPr>
      <w:r w:rsidRPr="004C7973">
        <w:rPr>
          <w:rFonts w:ascii="Times New Roman" w:hAnsi="Times New Roman" w:cs="Times New Roman"/>
          <w:b/>
          <w:bCs/>
          <w:sz w:val="24"/>
          <w:szCs w:val="24"/>
          <w:u w:val="single"/>
        </w:rPr>
        <w:t>ŞARTNAME NO:</w:t>
      </w:r>
      <w:r w:rsidRPr="004C797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4C7973">
        <w:rPr>
          <w:rFonts w:ascii="Times New Roman" w:hAnsi="Times New Roman" w:cs="Times New Roman"/>
          <w:b/>
          <w:bCs/>
          <w:sz w:val="24"/>
          <w:szCs w:val="24"/>
          <w:u w:val="single"/>
        </w:rPr>
        <w:t>TARİH              :</w:t>
      </w:r>
    </w:p>
    <w:p w:rsidR="004C7973" w:rsidRPr="004C7973" w:rsidRDefault="005E266E" w:rsidP="004C7973">
      <w:pPr>
        <w:rPr>
          <w:rFonts w:ascii="Times New Roman" w:hAnsi="Times New Roman" w:cs="Times New Roman"/>
          <w:b/>
          <w:bCs/>
          <w:sz w:val="24"/>
          <w:szCs w:val="24"/>
        </w:rPr>
      </w:pPr>
      <w:r w:rsidRPr="004C7973">
        <w:rPr>
          <w:rFonts w:ascii="Times New Roman" w:hAnsi="Times New Roman" w:cs="Times New Roman"/>
          <w:b/>
          <w:bCs/>
          <w:sz w:val="24"/>
          <w:szCs w:val="24"/>
        </w:rPr>
        <w:t xml:space="preserve">HKTŞ-K-2021/02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4C7973">
        <w:rPr>
          <w:rFonts w:ascii="Times New Roman" w:hAnsi="Times New Roman" w:cs="Times New Roman"/>
          <w:b/>
          <w:sz w:val="24"/>
          <w:szCs w:val="24"/>
        </w:rPr>
        <w:t>......</w:t>
      </w:r>
      <w:r w:rsidRPr="004C7973">
        <w:rPr>
          <w:rFonts w:ascii="Times New Roman" w:hAnsi="Times New Roman" w:cs="Times New Roman"/>
          <w:b/>
          <w:bCs/>
          <w:sz w:val="24"/>
          <w:szCs w:val="24"/>
        </w:rPr>
        <w:t xml:space="preserve"> OCAK 2021</w:t>
      </w:r>
    </w:p>
    <w:p w:rsidR="004C7973" w:rsidRPr="004C7973" w:rsidRDefault="004C7973" w:rsidP="004C7973">
      <w:pPr>
        <w:pStyle w:val="Balk5"/>
        <w:rPr>
          <w:rFonts w:ascii="Times New Roman" w:hAnsi="Times New Roman" w:cs="Times New Roman"/>
          <w:b/>
          <w:bCs/>
          <w:sz w:val="24"/>
          <w:szCs w:val="24"/>
        </w:rPr>
      </w:pPr>
    </w:p>
    <w:p w:rsidR="004C7973" w:rsidRPr="004C7973" w:rsidRDefault="004C7973" w:rsidP="004C7973">
      <w:pPr>
        <w:pStyle w:val="Balk5"/>
        <w:rPr>
          <w:rFonts w:ascii="Times New Roman" w:hAnsi="Times New Roman" w:cs="Times New Roman"/>
          <w:sz w:val="24"/>
          <w:szCs w:val="24"/>
          <w:lang w:eastAsia="en-US"/>
        </w:rPr>
      </w:pPr>
    </w:p>
    <w:p w:rsidR="004C7973" w:rsidRPr="004C7973" w:rsidRDefault="005E266E" w:rsidP="004C7973">
      <w:pPr>
        <w:pStyle w:val="Balk5"/>
        <w:tabs>
          <w:tab w:val="left" w:pos="6096"/>
          <w:tab w:val="left" w:pos="6379"/>
        </w:tabs>
        <w:rPr>
          <w:rFonts w:ascii="Times New Roman" w:hAnsi="Times New Roman" w:cs="Times New Roman"/>
          <w:sz w:val="24"/>
          <w:szCs w:val="24"/>
        </w:rPr>
      </w:pPr>
      <w:r w:rsidRPr="004C7973">
        <w:rPr>
          <w:rFonts w:ascii="Times New Roman" w:hAnsi="Times New Roman" w:cs="Times New Roman"/>
          <w:sz w:val="24"/>
          <w:szCs w:val="24"/>
        </w:rPr>
        <w:tab/>
      </w:r>
    </w:p>
    <w:p w:rsidR="004C7973" w:rsidRPr="004C7973" w:rsidRDefault="004C7973" w:rsidP="004C7973">
      <w:pPr>
        <w:pStyle w:val="Balk5"/>
        <w:tabs>
          <w:tab w:val="left" w:pos="6096"/>
          <w:tab w:val="left" w:pos="6379"/>
        </w:tabs>
        <w:rPr>
          <w:rFonts w:ascii="Times New Roman" w:hAnsi="Times New Roman" w:cs="Times New Roman"/>
          <w:sz w:val="24"/>
          <w:szCs w:val="24"/>
        </w:rPr>
      </w:pPr>
    </w:p>
    <w:p w:rsidR="004C7973" w:rsidRPr="004C7973" w:rsidRDefault="005E266E" w:rsidP="004C7973">
      <w:pPr>
        <w:pStyle w:val="Balk5"/>
        <w:tabs>
          <w:tab w:val="left" w:pos="5954"/>
        </w:tabs>
        <w:spacing w:before="0"/>
        <w:ind w:left="5955"/>
        <w:jc w:val="left"/>
        <w:rPr>
          <w:rFonts w:ascii="Times New Roman" w:hAnsi="Times New Roman" w:cs="Times New Roman"/>
          <w:color w:val="auto"/>
        </w:rPr>
      </w:pPr>
      <w:r>
        <w:rPr>
          <w:rFonts w:ascii="Times New Roman" w:hAnsi="Times New Roman" w:cs="Times New Roman"/>
          <w:bCs/>
          <w:color w:val="auto"/>
        </w:rPr>
        <w:t xml:space="preserve">   1.</w:t>
      </w:r>
      <w:r w:rsidRPr="004C7973">
        <w:rPr>
          <w:rFonts w:ascii="Times New Roman" w:hAnsi="Times New Roman" w:cs="Times New Roman"/>
          <w:bCs/>
          <w:color w:val="auto"/>
        </w:rPr>
        <w:t>Bu Özel Teknik Şartname;</w:t>
      </w:r>
    </w:p>
    <w:p w:rsidR="004C7973" w:rsidRPr="004C7973" w:rsidRDefault="005E266E" w:rsidP="004C7973">
      <w:pPr>
        <w:pStyle w:val="Balk5"/>
        <w:tabs>
          <w:tab w:val="left" w:pos="5954"/>
          <w:tab w:val="left" w:pos="6096"/>
        </w:tabs>
        <w:spacing w:before="0"/>
        <w:jc w:val="left"/>
        <w:rPr>
          <w:rFonts w:ascii="Times New Roman" w:hAnsi="Times New Roman" w:cs="Times New Roman"/>
          <w:bCs/>
          <w:color w:val="auto"/>
        </w:rPr>
      </w:pPr>
      <w:r w:rsidRPr="004C7973">
        <w:rPr>
          <w:rFonts w:ascii="Times New Roman" w:hAnsi="Times New Roman" w:cs="Times New Roman"/>
          <w:bCs/>
          <w:color w:val="auto"/>
        </w:rPr>
        <w:tab/>
      </w:r>
      <w:r w:rsidRPr="004C7973">
        <w:rPr>
          <w:rFonts w:ascii="Times New Roman" w:hAnsi="Times New Roman" w:cs="Times New Roman"/>
          <w:bCs/>
          <w:color w:val="auto"/>
        </w:rPr>
        <w:tab/>
      </w:r>
      <w:r>
        <w:rPr>
          <w:rFonts w:ascii="Times New Roman" w:hAnsi="Times New Roman" w:cs="Times New Roman"/>
          <w:bCs/>
          <w:color w:val="auto"/>
        </w:rPr>
        <w:t xml:space="preserve"> </w:t>
      </w:r>
      <w:r w:rsidRPr="004C7973">
        <w:rPr>
          <w:rFonts w:ascii="Times New Roman" w:hAnsi="Times New Roman" w:cs="Times New Roman"/>
          <w:bCs/>
          <w:color w:val="auto"/>
        </w:rPr>
        <w:t>Onaylandığı tarihten itibaren</w:t>
      </w:r>
    </w:p>
    <w:p w:rsidR="004C7973" w:rsidRPr="004C7973" w:rsidRDefault="005E266E" w:rsidP="004C7973">
      <w:pPr>
        <w:pStyle w:val="Balk5"/>
        <w:tabs>
          <w:tab w:val="left" w:pos="5954"/>
          <w:tab w:val="left" w:pos="6096"/>
        </w:tabs>
        <w:spacing w:before="0"/>
        <w:jc w:val="left"/>
        <w:rPr>
          <w:rFonts w:ascii="Times New Roman" w:hAnsi="Times New Roman" w:cs="Times New Roman"/>
          <w:bCs/>
          <w:color w:val="auto"/>
        </w:rPr>
      </w:pPr>
      <w:r w:rsidRPr="004C7973">
        <w:rPr>
          <w:rFonts w:ascii="Times New Roman" w:hAnsi="Times New Roman" w:cs="Times New Roman"/>
          <w:color w:val="auto"/>
        </w:rPr>
        <w:tab/>
      </w:r>
      <w:r w:rsidRPr="004C7973">
        <w:rPr>
          <w:rFonts w:ascii="Times New Roman" w:hAnsi="Times New Roman" w:cs="Times New Roman"/>
          <w:color w:val="auto"/>
        </w:rPr>
        <w:tab/>
      </w:r>
      <w:r>
        <w:rPr>
          <w:rFonts w:ascii="Times New Roman" w:hAnsi="Times New Roman" w:cs="Times New Roman"/>
          <w:color w:val="auto"/>
        </w:rPr>
        <w:t xml:space="preserve"> </w:t>
      </w:r>
      <w:r w:rsidRPr="004C7973">
        <w:rPr>
          <w:rFonts w:ascii="Times New Roman" w:hAnsi="Times New Roman" w:cs="Times New Roman"/>
          <w:color w:val="auto"/>
        </w:rPr>
        <w:t>1 (Bir) yıl Yürürlükte kalacaktır.</w:t>
      </w:r>
    </w:p>
    <w:p w:rsidR="004C7973" w:rsidRPr="004C7973" w:rsidRDefault="004C7973" w:rsidP="004C7973">
      <w:pPr>
        <w:pStyle w:val="Balk5"/>
        <w:tabs>
          <w:tab w:val="left" w:pos="5954"/>
          <w:tab w:val="left" w:pos="6096"/>
          <w:tab w:val="left" w:pos="6379"/>
        </w:tabs>
        <w:spacing w:before="0"/>
        <w:jc w:val="left"/>
        <w:rPr>
          <w:rFonts w:ascii="Times New Roman" w:hAnsi="Times New Roman" w:cs="Times New Roman"/>
          <w:color w:val="auto"/>
        </w:rPr>
      </w:pPr>
    </w:p>
    <w:p w:rsidR="004C7973" w:rsidRPr="004C7973" w:rsidRDefault="005E266E" w:rsidP="004C7973">
      <w:pPr>
        <w:pStyle w:val="Balk5"/>
        <w:tabs>
          <w:tab w:val="left" w:pos="5954"/>
        </w:tabs>
        <w:spacing w:before="0"/>
        <w:jc w:val="left"/>
        <w:rPr>
          <w:rFonts w:ascii="Times New Roman" w:hAnsi="Times New Roman" w:cs="Times New Roman"/>
          <w:color w:val="auto"/>
        </w:rPr>
      </w:pPr>
      <w:r w:rsidRPr="004C7973">
        <w:rPr>
          <w:rFonts w:ascii="Times New Roman" w:hAnsi="Times New Roman" w:cs="Times New Roman"/>
          <w:i/>
          <w:color w:val="auto"/>
        </w:rPr>
        <w:tab/>
      </w:r>
      <w:r>
        <w:rPr>
          <w:rFonts w:ascii="Times New Roman" w:hAnsi="Times New Roman" w:cs="Times New Roman"/>
          <w:bCs/>
          <w:i/>
          <w:color w:val="auto"/>
        </w:rPr>
        <w:t xml:space="preserve">  </w:t>
      </w:r>
      <w:r>
        <w:rPr>
          <w:rFonts w:ascii="Times New Roman" w:hAnsi="Times New Roman" w:cs="Times New Roman"/>
          <w:bCs/>
          <w:color w:val="auto"/>
        </w:rPr>
        <w:t xml:space="preserve"> 2.</w:t>
      </w:r>
      <w:r w:rsidRPr="004C7973">
        <w:rPr>
          <w:rFonts w:ascii="Times New Roman" w:hAnsi="Times New Roman" w:cs="Times New Roman"/>
          <w:color w:val="auto"/>
        </w:rPr>
        <w:t>Bu Özel Teknik Şartnamede;</w:t>
      </w:r>
    </w:p>
    <w:p w:rsidR="004C7973" w:rsidRPr="004C7973" w:rsidRDefault="005E266E" w:rsidP="004C7973">
      <w:pPr>
        <w:pStyle w:val="Balk5"/>
        <w:tabs>
          <w:tab w:val="left" w:pos="5954"/>
          <w:tab w:val="left" w:pos="6096"/>
        </w:tabs>
        <w:spacing w:before="0"/>
        <w:jc w:val="left"/>
        <w:rPr>
          <w:rFonts w:ascii="Times New Roman" w:hAnsi="Times New Roman" w:cs="Times New Roman"/>
          <w:color w:val="auto"/>
        </w:rPr>
      </w:pPr>
      <w:r w:rsidRPr="004C7973">
        <w:rPr>
          <w:rFonts w:ascii="Times New Roman" w:hAnsi="Times New Roman" w:cs="Times New Roman"/>
          <w:color w:val="auto"/>
        </w:rPr>
        <w:tab/>
      </w:r>
      <w:r w:rsidRPr="004C7973">
        <w:rPr>
          <w:rFonts w:ascii="Times New Roman" w:hAnsi="Times New Roman" w:cs="Times New Roman"/>
          <w:color w:val="auto"/>
        </w:rPr>
        <w:tab/>
        <w:t>Hv.K</w:t>
      </w:r>
      <w:r w:rsidRPr="004C7973">
        <w:rPr>
          <w:rFonts w:ascii="Times New Roman" w:hAnsi="Times New Roman" w:cs="Times New Roman"/>
          <w:color w:val="auto"/>
        </w:rPr>
        <w:t>.Kh.Des.Kt.Grp.K.lığının</w:t>
      </w:r>
    </w:p>
    <w:p w:rsidR="004C7973" w:rsidRPr="004C7973" w:rsidRDefault="005E266E" w:rsidP="004C7973">
      <w:pPr>
        <w:pStyle w:val="Balk5"/>
        <w:tabs>
          <w:tab w:val="left" w:pos="5954"/>
          <w:tab w:val="left" w:pos="6096"/>
        </w:tabs>
        <w:spacing w:before="0"/>
        <w:jc w:val="left"/>
        <w:rPr>
          <w:rFonts w:ascii="Times New Roman" w:hAnsi="Times New Roman" w:cs="Times New Roman"/>
          <w:color w:val="auto"/>
        </w:rPr>
      </w:pPr>
      <w:r w:rsidRPr="004C7973">
        <w:rPr>
          <w:rFonts w:ascii="Times New Roman" w:hAnsi="Times New Roman" w:cs="Times New Roman"/>
          <w:color w:val="auto"/>
        </w:rPr>
        <w:tab/>
      </w:r>
      <w:r w:rsidRPr="004C7973">
        <w:rPr>
          <w:rFonts w:ascii="Times New Roman" w:hAnsi="Times New Roman" w:cs="Times New Roman"/>
          <w:color w:val="auto"/>
        </w:rPr>
        <w:tab/>
        <w:t>yazılı izni alınmadan değişiklik</w:t>
      </w:r>
    </w:p>
    <w:p w:rsidR="004C7973" w:rsidRPr="004C7973" w:rsidRDefault="005E266E" w:rsidP="004C7973">
      <w:pPr>
        <w:pStyle w:val="Balk5"/>
        <w:tabs>
          <w:tab w:val="left" w:pos="5954"/>
          <w:tab w:val="left" w:pos="6096"/>
        </w:tabs>
        <w:spacing w:before="0"/>
        <w:jc w:val="left"/>
        <w:rPr>
          <w:rFonts w:ascii="Times New Roman" w:hAnsi="Times New Roman" w:cs="Times New Roman"/>
          <w:color w:val="auto"/>
        </w:rPr>
      </w:pPr>
      <w:r w:rsidRPr="004C7973">
        <w:rPr>
          <w:rFonts w:ascii="Times New Roman" w:hAnsi="Times New Roman" w:cs="Times New Roman"/>
          <w:color w:val="auto"/>
        </w:rPr>
        <w:tab/>
      </w:r>
      <w:r w:rsidRPr="004C7973">
        <w:rPr>
          <w:rFonts w:ascii="Times New Roman" w:hAnsi="Times New Roman" w:cs="Times New Roman"/>
          <w:color w:val="auto"/>
        </w:rPr>
        <w:tab/>
        <w:t>yapılamaz.</w:t>
      </w:r>
    </w:p>
    <w:p w:rsidR="004C7973" w:rsidRPr="004C7973" w:rsidRDefault="004C7973" w:rsidP="004C7973">
      <w:pPr>
        <w:pStyle w:val="Balk5"/>
        <w:tabs>
          <w:tab w:val="left" w:pos="5954"/>
        </w:tabs>
        <w:spacing w:before="0"/>
        <w:jc w:val="left"/>
        <w:rPr>
          <w:rFonts w:ascii="Times New Roman" w:hAnsi="Times New Roman" w:cs="Times New Roman"/>
          <w:color w:val="auto"/>
        </w:rPr>
      </w:pPr>
    </w:p>
    <w:p w:rsidR="004C7973" w:rsidRPr="004C7973" w:rsidRDefault="004C7973" w:rsidP="004C7973">
      <w:pPr>
        <w:pStyle w:val="KonuBal"/>
        <w:tabs>
          <w:tab w:val="num" w:pos="6237"/>
          <w:tab w:val="left" w:pos="6379"/>
        </w:tabs>
        <w:ind w:left="5954"/>
        <w:jc w:val="left"/>
        <w:rPr>
          <w:rFonts w:ascii="Times New Roman" w:hAnsi="Times New Roman"/>
          <w:b w:val="0"/>
          <w:szCs w:val="24"/>
        </w:rPr>
      </w:pPr>
    </w:p>
    <w:p w:rsidR="004C7973" w:rsidRPr="004C7973" w:rsidRDefault="005E266E" w:rsidP="004C7973">
      <w:pPr>
        <w:pStyle w:val="Balk5"/>
        <w:tabs>
          <w:tab w:val="left" w:pos="5954"/>
          <w:tab w:val="left" w:pos="6237"/>
          <w:tab w:val="left" w:pos="6379"/>
        </w:tabs>
        <w:spacing w:before="0"/>
        <w:rPr>
          <w:rFonts w:ascii="Times New Roman" w:hAnsi="Times New Roman" w:cs="Times New Roman"/>
          <w:b/>
          <w:sz w:val="24"/>
          <w:szCs w:val="24"/>
        </w:rPr>
      </w:pPr>
      <w:r w:rsidRPr="004C7973">
        <w:rPr>
          <w:rFonts w:ascii="Times New Roman" w:hAnsi="Times New Roman" w:cs="Times New Roman"/>
          <w:i/>
          <w:sz w:val="24"/>
          <w:szCs w:val="24"/>
        </w:rPr>
        <w:t xml:space="preserve"> </w:t>
      </w:r>
    </w:p>
    <w:p w:rsidR="004C7973" w:rsidRPr="004C7973" w:rsidRDefault="004C7973" w:rsidP="004C7973">
      <w:pPr>
        <w:rPr>
          <w:rFonts w:ascii="Times New Roman" w:hAnsi="Times New Roman" w:cs="Times New Roman"/>
          <w:sz w:val="24"/>
          <w:szCs w:val="24"/>
        </w:rPr>
      </w:pPr>
    </w:p>
    <w:p w:rsidR="004C7973" w:rsidRPr="004C7973" w:rsidRDefault="004C7973" w:rsidP="004C7973">
      <w:pPr>
        <w:rPr>
          <w:rFonts w:ascii="Times New Roman" w:hAnsi="Times New Roman" w:cs="Times New Roman"/>
          <w:sz w:val="24"/>
          <w:szCs w:val="24"/>
        </w:rPr>
      </w:pPr>
    </w:p>
    <w:p w:rsidR="004C7973" w:rsidRPr="004C7973" w:rsidRDefault="004C7973" w:rsidP="004C7973">
      <w:pPr>
        <w:pStyle w:val="Altbilgi"/>
        <w:jc w:val="right"/>
        <w:rPr>
          <w:rFonts w:ascii="Times New Roman" w:hAnsi="Times New Roman" w:cs="Times New Roman"/>
          <w:b/>
          <w:sz w:val="24"/>
          <w:szCs w:val="24"/>
        </w:rPr>
      </w:pPr>
    </w:p>
    <w:p w:rsidR="004C7973" w:rsidRPr="004C7973" w:rsidRDefault="004C7973" w:rsidP="004C7973">
      <w:pPr>
        <w:pStyle w:val="Altbilgi"/>
        <w:jc w:val="right"/>
        <w:rPr>
          <w:rFonts w:ascii="Times New Roman" w:hAnsi="Times New Roman" w:cs="Times New Roman"/>
          <w:b/>
          <w:sz w:val="24"/>
          <w:szCs w:val="24"/>
        </w:rPr>
      </w:pPr>
    </w:p>
    <w:p w:rsidR="004C7973" w:rsidRPr="004C7973" w:rsidRDefault="004C7973" w:rsidP="004C7973">
      <w:pPr>
        <w:pStyle w:val="Altbilgi"/>
        <w:jc w:val="right"/>
        <w:rPr>
          <w:rFonts w:ascii="Times New Roman" w:hAnsi="Times New Roman" w:cs="Times New Roman"/>
          <w:b/>
          <w:sz w:val="24"/>
          <w:szCs w:val="24"/>
        </w:rPr>
      </w:pPr>
    </w:p>
    <w:p w:rsidR="004C7973" w:rsidRPr="004C7973" w:rsidRDefault="004C7973" w:rsidP="004C7973">
      <w:pPr>
        <w:pStyle w:val="Altbilgi"/>
        <w:jc w:val="right"/>
        <w:rPr>
          <w:rFonts w:ascii="Times New Roman" w:hAnsi="Times New Roman" w:cs="Times New Roman"/>
          <w:b/>
          <w:sz w:val="24"/>
          <w:szCs w:val="24"/>
        </w:rPr>
      </w:pPr>
    </w:p>
    <w:p w:rsidR="004C7973" w:rsidRPr="004C7973" w:rsidRDefault="004C7973" w:rsidP="004C7973">
      <w:pPr>
        <w:pStyle w:val="Altbilgi"/>
        <w:jc w:val="right"/>
        <w:rPr>
          <w:rFonts w:ascii="Times New Roman" w:hAnsi="Times New Roman" w:cs="Times New Roman"/>
          <w:b/>
          <w:sz w:val="24"/>
          <w:szCs w:val="24"/>
        </w:rPr>
      </w:pPr>
    </w:p>
    <w:p w:rsidR="004C7973" w:rsidRPr="004C7973" w:rsidRDefault="004C7973" w:rsidP="004C7973">
      <w:pPr>
        <w:pStyle w:val="Altbilgi"/>
        <w:jc w:val="right"/>
        <w:rPr>
          <w:rFonts w:ascii="Times New Roman" w:hAnsi="Times New Roman" w:cs="Times New Roman"/>
          <w:b/>
          <w:sz w:val="24"/>
          <w:szCs w:val="24"/>
        </w:rPr>
      </w:pPr>
    </w:p>
    <w:p w:rsidR="004C7973" w:rsidRPr="004C7973" w:rsidRDefault="004C7973" w:rsidP="004C7973">
      <w:pPr>
        <w:pStyle w:val="Altbilgi"/>
        <w:jc w:val="right"/>
        <w:rPr>
          <w:rFonts w:ascii="Times New Roman" w:hAnsi="Times New Roman" w:cs="Times New Roman"/>
          <w:b/>
          <w:sz w:val="24"/>
          <w:szCs w:val="24"/>
        </w:rPr>
      </w:pPr>
    </w:p>
    <w:p w:rsidR="004C7973" w:rsidRPr="004C7973" w:rsidRDefault="004C7973" w:rsidP="004C7973">
      <w:pPr>
        <w:pStyle w:val="Altbilgi"/>
        <w:jc w:val="right"/>
        <w:rPr>
          <w:rFonts w:ascii="Times New Roman" w:hAnsi="Times New Roman" w:cs="Times New Roman"/>
          <w:b/>
          <w:sz w:val="24"/>
          <w:szCs w:val="24"/>
        </w:rPr>
      </w:pPr>
    </w:p>
    <w:p w:rsidR="004C7973" w:rsidRPr="004C7973" w:rsidRDefault="004C7973" w:rsidP="004C7973">
      <w:pPr>
        <w:pStyle w:val="Altbilgi"/>
        <w:jc w:val="right"/>
        <w:rPr>
          <w:rFonts w:ascii="Times New Roman" w:hAnsi="Times New Roman" w:cs="Times New Roman"/>
          <w:b/>
          <w:sz w:val="24"/>
          <w:szCs w:val="24"/>
        </w:rPr>
      </w:pPr>
    </w:p>
    <w:p w:rsidR="004C7973" w:rsidRPr="004C7973" w:rsidRDefault="004C7973" w:rsidP="004C7973">
      <w:pPr>
        <w:pStyle w:val="Altbilgi"/>
        <w:jc w:val="right"/>
        <w:rPr>
          <w:rFonts w:ascii="Times New Roman" w:hAnsi="Times New Roman" w:cs="Times New Roman"/>
          <w:b/>
          <w:sz w:val="24"/>
          <w:szCs w:val="24"/>
        </w:rPr>
      </w:pPr>
    </w:p>
    <w:p w:rsidR="004C7973" w:rsidRPr="004C7973" w:rsidRDefault="004C7973" w:rsidP="004C7973">
      <w:pPr>
        <w:pStyle w:val="Altbilgi"/>
        <w:jc w:val="right"/>
        <w:rPr>
          <w:rFonts w:ascii="Times New Roman" w:hAnsi="Times New Roman" w:cs="Times New Roman"/>
          <w:b/>
          <w:sz w:val="24"/>
          <w:szCs w:val="24"/>
        </w:rPr>
      </w:pPr>
    </w:p>
    <w:p w:rsidR="004C7973" w:rsidRPr="004C7973" w:rsidRDefault="004C7973" w:rsidP="004C7973">
      <w:pPr>
        <w:rPr>
          <w:rFonts w:ascii="Times New Roman" w:hAnsi="Times New Roman" w:cs="Times New Roman"/>
          <w:b/>
          <w:bCs/>
          <w:sz w:val="24"/>
          <w:szCs w:val="24"/>
        </w:rPr>
      </w:pPr>
    </w:p>
    <w:p w:rsidR="004C7973" w:rsidRPr="004C7973" w:rsidRDefault="004C7973" w:rsidP="004C7973">
      <w:pPr>
        <w:rPr>
          <w:rFonts w:ascii="Times New Roman" w:hAnsi="Times New Roman" w:cs="Times New Roman"/>
          <w:b/>
          <w:bCs/>
          <w:sz w:val="24"/>
          <w:szCs w:val="24"/>
        </w:rPr>
      </w:pPr>
    </w:p>
    <w:p w:rsidR="004C7973" w:rsidRPr="004C7973" w:rsidRDefault="005E266E" w:rsidP="004C7973">
      <w:pPr>
        <w:pStyle w:val="Balk7"/>
        <w:jc w:val="center"/>
        <w:rPr>
          <w:rFonts w:ascii="Times New Roman" w:hAnsi="Times New Roman" w:cs="Times New Roman"/>
          <w:b/>
          <w:bCs/>
          <w:i w:val="0"/>
          <w:color w:val="auto"/>
          <w:sz w:val="24"/>
          <w:szCs w:val="24"/>
        </w:rPr>
      </w:pPr>
      <w:r w:rsidRPr="004C7973">
        <w:rPr>
          <w:rFonts w:ascii="Times New Roman" w:hAnsi="Times New Roman" w:cs="Times New Roman"/>
          <w:b/>
          <w:i w:val="0"/>
          <w:color w:val="auto"/>
          <w:sz w:val="24"/>
          <w:szCs w:val="24"/>
        </w:rPr>
        <w:t>İÇİNDEKİLER</w:t>
      </w:r>
    </w:p>
    <w:p w:rsidR="004C7973" w:rsidRPr="004C7973" w:rsidRDefault="004C7973" w:rsidP="004C7973">
      <w:pPr>
        <w:jc w:val="center"/>
        <w:rPr>
          <w:rFonts w:ascii="Times New Roman" w:hAnsi="Times New Roman" w:cs="Times New Roman"/>
          <w:b/>
          <w:bCs/>
          <w:sz w:val="24"/>
          <w:szCs w:val="24"/>
        </w:rPr>
      </w:pPr>
    </w:p>
    <w:p w:rsidR="004C7973" w:rsidRPr="004C7973" w:rsidRDefault="004C7973" w:rsidP="004C7973">
      <w:pPr>
        <w:jc w:val="center"/>
        <w:rPr>
          <w:rFonts w:ascii="Times New Roman" w:hAnsi="Times New Roman" w:cs="Times New Roman"/>
          <w:b/>
          <w:bCs/>
          <w:sz w:val="24"/>
          <w:szCs w:val="24"/>
        </w:rPr>
      </w:pPr>
    </w:p>
    <w:p w:rsidR="004C7973" w:rsidRPr="004C7973" w:rsidRDefault="004C7973" w:rsidP="004C7973">
      <w:pPr>
        <w:jc w:val="center"/>
        <w:rPr>
          <w:rFonts w:ascii="Times New Roman" w:hAnsi="Times New Roman" w:cs="Times New Roman"/>
          <w:b/>
          <w:bCs/>
          <w:sz w:val="24"/>
          <w:szCs w:val="24"/>
        </w:rPr>
      </w:pPr>
    </w:p>
    <w:p w:rsidR="004C7973" w:rsidRPr="004C7973" w:rsidRDefault="005E266E" w:rsidP="004C7973">
      <w:pPr>
        <w:rPr>
          <w:rFonts w:ascii="Times New Roman" w:hAnsi="Times New Roman" w:cs="Times New Roman"/>
          <w:b/>
          <w:bCs/>
          <w:sz w:val="24"/>
          <w:szCs w:val="24"/>
        </w:rPr>
      </w:pPr>
      <w:r w:rsidRPr="004C7973">
        <w:rPr>
          <w:rFonts w:ascii="Times New Roman" w:hAnsi="Times New Roman" w:cs="Times New Roman"/>
          <w:b/>
          <w:bCs/>
          <w:sz w:val="24"/>
          <w:szCs w:val="24"/>
        </w:rPr>
        <w:tab/>
      </w:r>
      <w:r w:rsidRPr="004C7973">
        <w:rPr>
          <w:rFonts w:ascii="Times New Roman" w:hAnsi="Times New Roman" w:cs="Times New Roman"/>
          <w:b/>
          <w:bCs/>
          <w:sz w:val="24"/>
          <w:szCs w:val="24"/>
        </w:rPr>
        <w:tab/>
      </w:r>
      <w:r w:rsidRPr="004C7973">
        <w:rPr>
          <w:rFonts w:ascii="Times New Roman" w:hAnsi="Times New Roman" w:cs="Times New Roman"/>
          <w:b/>
          <w:bCs/>
          <w:sz w:val="24"/>
          <w:szCs w:val="24"/>
          <w:u w:val="single"/>
        </w:rPr>
        <w:t>SIRA NO</w:t>
      </w:r>
      <w:r w:rsidRPr="004C7973">
        <w:rPr>
          <w:rFonts w:ascii="Times New Roman" w:hAnsi="Times New Roman" w:cs="Times New Roman"/>
          <w:b/>
          <w:bCs/>
          <w:sz w:val="24"/>
          <w:szCs w:val="24"/>
        </w:rPr>
        <w:t xml:space="preserve">    </w:t>
      </w:r>
      <w:r w:rsidRPr="004C7973">
        <w:rPr>
          <w:rFonts w:ascii="Times New Roman" w:hAnsi="Times New Roman" w:cs="Times New Roman"/>
          <w:b/>
          <w:bCs/>
          <w:sz w:val="24"/>
          <w:szCs w:val="24"/>
        </w:rPr>
        <w:tab/>
      </w:r>
      <w:r w:rsidRPr="004C7973">
        <w:rPr>
          <w:rFonts w:ascii="Times New Roman" w:hAnsi="Times New Roman" w:cs="Times New Roman"/>
          <w:b/>
          <w:bCs/>
          <w:sz w:val="24"/>
          <w:szCs w:val="24"/>
        </w:rPr>
        <w:tab/>
      </w:r>
      <w:r w:rsidRPr="004C7973">
        <w:rPr>
          <w:rFonts w:ascii="Times New Roman" w:hAnsi="Times New Roman" w:cs="Times New Roman"/>
          <w:b/>
          <w:bCs/>
          <w:sz w:val="24"/>
          <w:szCs w:val="24"/>
        </w:rPr>
        <w:tab/>
      </w:r>
      <w:r w:rsidRPr="004C7973">
        <w:rPr>
          <w:rFonts w:ascii="Times New Roman" w:hAnsi="Times New Roman" w:cs="Times New Roman"/>
          <w:b/>
          <w:bCs/>
          <w:sz w:val="24"/>
          <w:szCs w:val="24"/>
        </w:rPr>
        <w:tab/>
      </w:r>
      <w:r w:rsidRPr="004C7973">
        <w:rPr>
          <w:rFonts w:ascii="Times New Roman" w:hAnsi="Times New Roman" w:cs="Times New Roman"/>
          <w:b/>
          <w:bCs/>
          <w:sz w:val="24"/>
          <w:szCs w:val="24"/>
        </w:rPr>
        <w:tab/>
      </w:r>
      <w:r w:rsidRPr="004C7973">
        <w:rPr>
          <w:rFonts w:ascii="Times New Roman" w:hAnsi="Times New Roman" w:cs="Times New Roman"/>
          <w:b/>
          <w:bCs/>
          <w:sz w:val="24"/>
          <w:szCs w:val="24"/>
        </w:rPr>
        <w:tab/>
        <w:t xml:space="preserve">  </w:t>
      </w:r>
      <w:r w:rsidRPr="004C7973">
        <w:rPr>
          <w:rFonts w:ascii="Times New Roman" w:hAnsi="Times New Roman" w:cs="Times New Roman"/>
          <w:b/>
          <w:bCs/>
          <w:sz w:val="24"/>
          <w:szCs w:val="24"/>
          <w:u w:val="single"/>
        </w:rPr>
        <w:t>SAYFA NO</w:t>
      </w:r>
    </w:p>
    <w:p w:rsidR="004C7973" w:rsidRPr="004C7973" w:rsidRDefault="004C7973" w:rsidP="004C7973">
      <w:pPr>
        <w:jc w:val="center"/>
        <w:rPr>
          <w:rFonts w:ascii="Times New Roman" w:hAnsi="Times New Roman" w:cs="Times New Roman"/>
          <w:b/>
          <w:bCs/>
          <w:sz w:val="24"/>
          <w:szCs w:val="24"/>
        </w:rPr>
      </w:pPr>
    </w:p>
    <w:p w:rsidR="004C7973" w:rsidRPr="004C7973" w:rsidRDefault="005E266E" w:rsidP="004C7973">
      <w:pPr>
        <w:rPr>
          <w:rFonts w:ascii="Times New Roman" w:hAnsi="Times New Roman" w:cs="Times New Roman"/>
          <w:bCs/>
          <w:sz w:val="24"/>
          <w:szCs w:val="24"/>
        </w:rPr>
      </w:pPr>
      <w:r w:rsidRPr="004C7973">
        <w:rPr>
          <w:rFonts w:ascii="Times New Roman" w:hAnsi="Times New Roman" w:cs="Times New Roman"/>
          <w:b/>
          <w:bCs/>
          <w:sz w:val="24"/>
          <w:szCs w:val="24"/>
        </w:rPr>
        <w:tab/>
      </w:r>
      <w:r w:rsidRPr="004C7973">
        <w:rPr>
          <w:rFonts w:ascii="Times New Roman" w:hAnsi="Times New Roman" w:cs="Times New Roman"/>
          <w:bCs/>
          <w:sz w:val="24"/>
          <w:szCs w:val="24"/>
        </w:rPr>
        <w:tab/>
        <w:t>1. KONU</w:t>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t>3</w:t>
      </w:r>
    </w:p>
    <w:p w:rsidR="004C7973" w:rsidRPr="004C7973" w:rsidRDefault="005E266E" w:rsidP="004C7973">
      <w:pPr>
        <w:rPr>
          <w:rFonts w:ascii="Times New Roman" w:hAnsi="Times New Roman" w:cs="Times New Roman"/>
          <w:bCs/>
          <w:sz w:val="24"/>
          <w:szCs w:val="24"/>
        </w:rPr>
      </w:pPr>
      <w:r w:rsidRPr="004C7973">
        <w:rPr>
          <w:rFonts w:ascii="Times New Roman" w:hAnsi="Times New Roman" w:cs="Times New Roman"/>
          <w:bCs/>
          <w:sz w:val="24"/>
          <w:szCs w:val="24"/>
        </w:rPr>
        <w:tab/>
      </w:r>
      <w:r w:rsidRPr="004C7973">
        <w:rPr>
          <w:rFonts w:ascii="Times New Roman" w:hAnsi="Times New Roman" w:cs="Times New Roman"/>
          <w:bCs/>
          <w:sz w:val="24"/>
          <w:szCs w:val="24"/>
        </w:rPr>
        <w:tab/>
      </w:r>
    </w:p>
    <w:p w:rsidR="004C7973" w:rsidRPr="004C7973" w:rsidRDefault="005E266E" w:rsidP="004C7973">
      <w:pPr>
        <w:rPr>
          <w:rFonts w:ascii="Times New Roman" w:hAnsi="Times New Roman" w:cs="Times New Roman"/>
          <w:bCs/>
          <w:sz w:val="24"/>
          <w:szCs w:val="24"/>
        </w:rPr>
      </w:pPr>
      <w:r w:rsidRPr="004C7973">
        <w:rPr>
          <w:rFonts w:ascii="Times New Roman" w:hAnsi="Times New Roman" w:cs="Times New Roman"/>
          <w:bCs/>
          <w:sz w:val="24"/>
          <w:szCs w:val="24"/>
        </w:rPr>
        <w:tab/>
      </w:r>
      <w:r w:rsidRPr="004C7973">
        <w:rPr>
          <w:rFonts w:ascii="Times New Roman" w:hAnsi="Times New Roman" w:cs="Times New Roman"/>
          <w:bCs/>
          <w:sz w:val="24"/>
          <w:szCs w:val="24"/>
        </w:rPr>
        <w:tab/>
        <w:t>2. İSTEK VE ÖZELLİKLER</w:t>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t xml:space="preserve">3 - </w:t>
      </w:r>
      <w:r>
        <w:rPr>
          <w:rFonts w:ascii="Times New Roman" w:hAnsi="Times New Roman" w:cs="Times New Roman"/>
          <w:bCs/>
          <w:sz w:val="24"/>
          <w:szCs w:val="24"/>
        </w:rPr>
        <w:t>5</w:t>
      </w:r>
    </w:p>
    <w:p w:rsidR="004C7973" w:rsidRPr="004C7973" w:rsidRDefault="004C7973" w:rsidP="004C7973">
      <w:pPr>
        <w:rPr>
          <w:rFonts w:ascii="Times New Roman" w:hAnsi="Times New Roman" w:cs="Times New Roman"/>
          <w:bCs/>
          <w:sz w:val="24"/>
          <w:szCs w:val="24"/>
        </w:rPr>
      </w:pPr>
    </w:p>
    <w:p w:rsidR="004C7973" w:rsidRPr="004C7973" w:rsidRDefault="005E266E" w:rsidP="004C7973">
      <w:pPr>
        <w:rPr>
          <w:rFonts w:ascii="Times New Roman" w:hAnsi="Times New Roman" w:cs="Times New Roman"/>
          <w:bCs/>
          <w:sz w:val="24"/>
          <w:szCs w:val="24"/>
        </w:rPr>
      </w:pPr>
      <w:r w:rsidRPr="004C7973">
        <w:rPr>
          <w:rFonts w:ascii="Times New Roman" w:hAnsi="Times New Roman" w:cs="Times New Roman"/>
          <w:bCs/>
          <w:sz w:val="24"/>
          <w:szCs w:val="24"/>
        </w:rPr>
        <w:tab/>
      </w:r>
      <w:r w:rsidRPr="004C7973">
        <w:rPr>
          <w:rFonts w:ascii="Times New Roman" w:hAnsi="Times New Roman" w:cs="Times New Roman"/>
          <w:bCs/>
          <w:sz w:val="24"/>
          <w:szCs w:val="24"/>
        </w:rPr>
        <w:tab/>
        <w:t>3. NUMUNE ALMA</w:t>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Pr>
          <w:rFonts w:ascii="Times New Roman" w:hAnsi="Times New Roman" w:cs="Times New Roman"/>
          <w:bCs/>
          <w:sz w:val="24"/>
          <w:szCs w:val="24"/>
        </w:rPr>
        <w:t>5</w:t>
      </w:r>
    </w:p>
    <w:p w:rsidR="004C7973" w:rsidRPr="004C7973" w:rsidRDefault="004C7973" w:rsidP="004C7973">
      <w:pPr>
        <w:rPr>
          <w:rFonts w:ascii="Times New Roman" w:hAnsi="Times New Roman" w:cs="Times New Roman"/>
          <w:bCs/>
          <w:sz w:val="24"/>
          <w:szCs w:val="24"/>
        </w:rPr>
      </w:pPr>
    </w:p>
    <w:p w:rsidR="004C7973" w:rsidRPr="004C7973" w:rsidRDefault="005E266E" w:rsidP="004C7973">
      <w:pPr>
        <w:rPr>
          <w:rFonts w:ascii="Times New Roman" w:hAnsi="Times New Roman" w:cs="Times New Roman"/>
          <w:bCs/>
          <w:sz w:val="24"/>
          <w:szCs w:val="24"/>
        </w:rPr>
      </w:pPr>
      <w:r w:rsidRPr="004C7973">
        <w:rPr>
          <w:rFonts w:ascii="Times New Roman" w:hAnsi="Times New Roman" w:cs="Times New Roman"/>
          <w:bCs/>
          <w:sz w:val="24"/>
          <w:szCs w:val="24"/>
        </w:rPr>
        <w:tab/>
      </w:r>
      <w:r w:rsidRPr="004C7973">
        <w:rPr>
          <w:rFonts w:ascii="Times New Roman" w:hAnsi="Times New Roman" w:cs="Times New Roman"/>
          <w:bCs/>
          <w:sz w:val="24"/>
          <w:szCs w:val="24"/>
        </w:rPr>
        <w:tab/>
        <w:t>4. DENETİM VE MUAYENE METODLARI</w:t>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Pr>
          <w:rFonts w:ascii="Times New Roman" w:hAnsi="Times New Roman" w:cs="Times New Roman"/>
          <w:bCs/>
          <w:sz w:val="24"/>
          <w:szCs w:val="24"/>
        </w:rPr>
        <w:t>5</w:t>
      </w:r>
    </w:p>
    <w:p w:rsidR="004C7973" w:rsidRPr="004C7973" w:rsidRDefault="004C7973" w:rsidP="004C7973">
      <w:pPr>
        <w:rPr>
          <w:rFonts w:ascii="Times New Roman" w:hAnsi="Times New Roman" w:cs="Times New Roman"/>
          <w:bCs/>
          <w:sz w:val="24"/>
          <w:szCs w:val="24"/>
        </w:rPr>
      </w:pPr>
    </w:p>
    <w:p w:rsidR="004C7973" w:rsidRPr="004C7973" w:rsidRDefault="005E266E" w:rsidP="004C7973">
      <w:pPr>
        <w:ind w:left="720" w:firstLine="720"/>
        <w:rPr>
          <w:rFonts w:ascii="Times New Roman" w:hAnsi="Times New Roman" w:cs="Times New Roman"/>
          <w:bCs/>
          <w:sz w:val="24"/>
          <w:szCs w:val="24"/>
        </w:rPr>
      </w:pPr>
      <w:r w:rsidRPr="004C7973">
        <w:rPr>
          <w:rFonts w:ascii="Times New Roman" w:hAnsi="Times New Roman" w:cs="Times New Roman"/>
          <w:bCs/>
          <w:sz w:val="24"/>
          <w:szCs w:val="24"/>
        </w:rPr>
        <w:t>5. AMBALAJLAMA VE ETİKETLEME</w:t>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Pr>
          <w:rFonts w:ascii="Times New Roman" w:hAnsi="Times New Roman" w:cs="Times New Roman"/>
          <w:bCs/>
          <w:sz w:val="24"/>
          <w:szCs w:val="24"/>
        </w:rPr>
        <w:t>5</w:t>
      </w:r>
    </w:p>
    <w:p w:rsidR="004C7973" w:rsidRPr="004C7973" w:rsidRDefault="004C7973" w:rsidP="004C7973">
      <w:pPr>
        <w:ind w:left="720" w:firstLine="720"/>
        <w:rPr>
          <w:rFonts w:ascii="Times New Roman" w:hAnsi="Times New Roman" w:cs="Times New Roman"/>
          <w:bCs/>
          <w:sz w:val="24"/>
          <w:szCs w:val="24"/>
        </w:rPr>
      </w:pPr>
    </w:p>
    <w:p w:rsidR="004C7973" w:rsidRPr="004C7973" w:rsidRDefault="005E266E" w:rsidP="004C7973">
      <w:pPr>
        <w:ind w:left="720" w:firstLine="720"/>
        <w:rPr>
          <w:rFonts w:ascii="Times New Roman" w:hAnsi="Times New Roman" w:cs="Times New Roman"/>
          <w:bCs/>
          <w:sz w:val="24"/>
          <w:szCs w:val="24"/>
        </w:rPr>
      </w:pPr>
      <w:r w:rsidRPr="004C7973">
        <w:rPr>
          <w:rFonts w:ascii="Times New Roman" w:hAnsi="Times New Roman" w:cs="Times New Roman"/>
          <w:bCs/>
          <w:sz w:val="24"/>
          <w:szCs w:val="24"/>
        </w:rPr>
        <w:t>6. GARANTİ ŞARTLARI</w:t>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Pr>
          <w:rFonts w:ascii="Times New Roman" w:hAnsi="Times New Roman" w:cs="Times New Roman"/>
          <w:bCs/>
          <w:sz w:val="24"/>
          <w:szCs w:val="24"/>
        </w:rPr>
        <w:t>6</w:t>
      </w:r>
    </w:p>
    <w:p w:rsidR="004C7973" w:rsidRPr="004C7973" w:rsidRDefault="004C7973" w:rsidP="004C7973">
      <w:pPr>
        <w:ind w:left="720" w:firstLine="720"/>
        <w:rPr>
          <w:rFonts w:ascii="Times New Roman" w:hAnsi="Times New Roman" w:cs="Times New Roman"/>
          <w:bCs/>
          <w:sz w:val="24"/>
          <w:szCs w:val="24"/>
        </w:rPr>
      </w:pPr>
    </w:p>
    <w:p w:rsidR="004C7973" w:rsidRPr="004C7973" w:rsidRDefault="005E266E" w:rsidP="004C7973">
      <w:pPr>
        <w:ind w:left="720" w:firstLine="720"/>
        <w:rPr>
          <w:rFonts w:ascii="Times New Roman" w:hAnsi="Times New Roman" w:cs="Times New Roman"/>
          <w:bCs/>
          <w:sz w:val="24"/>
          <w:szCs w:val="24"/>
        </w:rPr>
      </w:pPr>
      <w:r w:rsidRPr="004C7973">
        <w:rPr>
          <w:rFonts w:ascii="Times New Roman" w:hAnsi="Times New Roman" w:cs="Times New Roman"/>
          <w:bCs/>
          <w:sz w:val="24"/>
          <w:szCs w:val="24"/>
        </w:rPr>
        <w:t>7. EKLER</w:t>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Pr>
          <w:rFonts w:ascii="Times New Roman" w:hAnsi="Times New Roman" w:cs="Times New Roman"/>
          <w:bCs/>
          <w:sz w:val="24"/>
          <w:szCs w:val="24"/>
        </w:rPr>
        <w:t>6</w:t>
      </w:r>
    </w:p>
    <w:p w:rsidR="004C7973" w:rsidRPr="004C7973" w:rsidRDefault="004C7973" w:rsidP="004C7973">
      <w:pPr>
        <w:ind w:left="720" w:firstLine="720"/>
        <w:rPr>
          <w:rFonts w:ascii="Times New Roman" w:hAnsi="Times New Roman" w:cs="Times New Roman"/>
          <w:bCs/>
          <w:sz w:val="24"/>
          <w:szCs w:val="24"/>
        </w:rPr>
      </w:pPr>
    </w:p>
    <w:p w:rsidR="004C7973" w:rsidRPr="004C7973" w:rsidRDefault="005E266E" w:rsidP="004C7973">
      <w:pPr>
        <w:ind w:left="720" w:firstLine="720"/>
        <w:rPr>
          <w:rFonts w:ascii="Times New Roman" w:hAnsi="Times New Roman" w:cs="Times New Roman"/>
          <w:bCs/>
          <w:sz w:val="24"/>
          <w:szCs w:val="24"/>
        </w:rPr>
      </w:pPr>
      <w:r w:rsidRPr="004C7973">
        <w:rPr>
          <w:rFonts w:ascii="Times New Roman" w:hAnsi="Times New Roman" w:cs="Times New Roman"/>
          <w:bCs/>
          <w:sz w:val="24"/>
          <w:szCs w:val="24"/>
        </w:rPr>
        <w:t>8. YARARLANILAN DOKÜMAN</w:t>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Pr>
          <w:rFonts w:ascii="Times New Roman" w:hAnsi="Times New Roman" w:cs="Times New Roman"/>
          <w:bCs/>
          <w:sz w:val="24"/>
          <w:szCs w:val="24"/>
        </w:rPr>
        <w:t>6</w:t>
      </w: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5E266E" w:rsidP="004C7973">
      <w:pPr>
        <w:ind w:left="720" w:firstLine="720"/>
        <w:rPr>
          <w:rFonts w:ascii="Times New Roman" w:hAnsi="Times New Roman" w:cs="Times New Roman"/>
          <w:bCs/>
          <w:sz w:val="24"/>
          <w:szCs w:val="24"/>
        </w:rPr>
      </w:pP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r w:rsidRPr="004C7973">
        <w:rPr>
          <w:rFonts w:ascii="Times New Roman" w:hAnsi="Times New Roman" w:cs="Times New Roman"/>
          <w:bCs/>
          <w:sz w:val="24"/>
          <w:szCs w:val="24"/>
        </w:rPr>
        <w:tab/>
      </w: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Default="004C7973" w:rsidP="004C7973">
      <w:pPr>
        <w:ind w:left="720" w:firstLine="720"/>
        <w:rPr>
          <w:rFonts w:ascii="Times New Roman" w:hAnsi="Times New Roman" w:cs="Times New Roman"/>
          <w:bCs/>
          <w:sz w:val="24"/>
          <w:szCs w:val="24"/>
        </w:rPr>
      </w:pPr>
    </w:p>
    <w:p w:rsidR="004C7973" w:rsidRDefault="004C7973" w:rsidP="004C7973">
      <w:pPr>
        <w:ind w:left="720" w:firstLine="720"/>
        <w:rPr>
          <w:rFonts w:ascii="Times New Roman" w:hAnsi="Times New Roman" w:cs="Times New Roman"/>
          <w:bCs/>
          <w:sz w:val="24"/>
          <w:szCs w:val="24"/>
        </w:rPr>
      </w:pPr>
    </w:p>
    <w:p w:rsid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ind w:left="720" w:firstLine="720"/>
        <w:rPr>
          <w:rFonts w:ascii="Times New Roman" w:hAnsi="Times New Roman" w:cs="Times New Roman"/>
          <w:bCs/>
          <w:sz w:val="24"/>
          <w:szCs w:val="24"/>
        </w:rPr>
      </w:pPr>
    </w:p>
    <w:p w:rsidR="004C7973" w:rsidRPr="004C7973" w:rsidRDefault="004C7973" w:rsidP="004C7973">
      <w:pPr>
        <w:widowControl w:val="0"/>
        <w:autoSpaceDE w:val="0"/>
        <w:autoSpaceDN w:val="0"/>
        <w:adjustRightInd w:val="0"/>
        <w:jc w:val="center"/>
        <w:rPr>
          <w:rFonts w:ascii="Times New Roman" w:hAnsi="Times New Roman" w:cs="Times New Roman"/>
          <w:b/>
          <w:bCs/>
          <w:sz w:val="24"/>
          <w:szCs w:val="24"/>
          <w:lang w:eastAsia="en-US"/>
        </w:rPr>
      </w:pPr>
    </w:p>
    <w:p w:rsidR="004C7973" w:rsidRPr="004C7973" w:rsidRDefault="004C7973" w:rsidP="004C7973">
      <w:pPr>
        <w:widowControl w:val="0"/>
        <w:autoSpaceDE w:val="0"/>
        <w:autoSpaceDN w:val="0"/>
        <w:adjustRightInd w:val="0"/>
        <w:jc w:val="center"/>
        <w:rPr>
          <w:rFonts w:ascii="Times New Roman" w:hAnsi="Times New Roman" w:cs="Times New Roman"/>
          <w:b/>
          <w:bCs/>
          <w:sz w:val="24"/>
          <w:szCs w:val="24"/>
        </w:rPr>
      </w:pPr>
    </w:p>
    <w:p w:rsidR="004C7973" w:rsidRDefault="005E266E" w:rsidP="004C7973">
      <w:pPr>
        <w:widowControl w:val="0"/>
        <w:autoSpaceDE w:val="0"/>
        <w:autoSpaceDN w:val="0"/>
        <w:adjustRightInd w:val="0"/>
        <w:jc w:val="center"/>
        <w:rPr>
          <w:rFonts w:ascii="Times New Roman" w:hAnsi="Times New Roman" w:cs="Times New Roman"/>
          <w:b/>
          <w:bCs/>
          <w:sz w:val="24"/>
          <w:szCs w:val="24"/>
        </w:rPr>
      </w:pPr>
      <w:r w:rsidRPr="004C7973">
        <w:rPr>
          <w:rFonts w:ascii="Times New Roman" w:hAnsi="Times New Roman" w:cs="Times New Roman"/>
          <w:b/>
          <w:bCs/>
          <w:sz w:val="24"/>
          <w:szCs w:val="24"/>
        </w:rPr>
        <w:lastRenderedPageBreak/>
        <w:t>HAVA KUVVETLERİ KOMUTANLIĞI</w:t>
      </w:r>
      <w:r>
        <w:rPr>
          <w:rFonts w:ascii="Times New Roman" w:hAnsi="Times New Roman" w:cs="Times New Roman"/>
          <w:b/>
          <w:bCs/>
          <w:sz w:val="24"/>
          <w:szCs w:val="24"/>
        </w:rPr>
        <w:t xml:space="preserve"> </w:t>
      </w:r>
      <w:r w:rsidRPr="004C7973">
        <w:rPr>
          <w:rFonts w:ascii="Times New Roman" w:hAnsi="Times New Roman" w:cs="Times New Roman"/>
          <w:b/>
          <w:bCs/>
          <w:sz w:val="24"/>
          <w:szCs w:val="24"/>
        </w:rPr>
        <w:t>KARARGÂH</w:t>
      </w:r>
      <w:r>
        <w:rPr>
          <w:rFonts w:ascii="Times New Roman" w:hAnsi="Times New Roman" w:cs="Times New Roman"/>
          <w:b/>
          <w:bCs/>
          <w:sz w:val="24"/>
          <w:szCs w:val="24"/>
        </w:rPr>
        <w:t xml:space="preserve"> KIŞLASI </w:t>
      </w:r>
      <w:r w:rsidRPr="004C7973">
        <w:rPr>
          <w:rFonts w:ascii="Times New Roman" w:hAnsi="Times New Roman" w:cs="Times New Roman"/>
          <w:b/>
          <w:bCs/>
          <w:sz w:val="24"/>
          <w:szCs w:val="24"/>
        </w:rPr>
        <w:t>VE</w:t>
      </w:r>
    </w:p>
    <w:p w:rsidR="004C7973" w:rsidRDefault="005E266E" w:rsidP="004C7973">
      <w:pPr>
        <w:widowControl w:val="0"/>
        <w:autoSpaceDE w:val="0"/>
        <w:autoSpaceDN w:val="0"/>
        <w:adjustRightInd w:val="0"/>
        <w:jc w:val="center"/>
        <w:rPr>
          <w:rFonts w:ascii="Times New Roman" w:hAnsi="Times New Roman" w:cs="Times New Roman"/>
          <w:b/>
          <w:bCs/>
          <w:sz w:val="24"/>
          <w:szCs w:val="24"/>
        </w:rPr>
      </w:pPr>
      <w:r w:rsidRPr="004C7973">
        <w:rPr>
          <w:rFonts w:ascii="Times New Roman" w:hAnsi="Times New Roman" w:cs="Times New Roman"/>
          <w:b/>
          <w:bCs/>
          <w:sz w:val="24"/>
          <w:szCs w:val="24"/>
        </w:rPr>
        <w:t xml:space="preserve">BAĞLI BİRLİKLERİNDE BULUNAN KANALİZASYON HATLARI, RÖGAR VE FOSSEPTİK </w:t>
      </w:r>
      <w:r w:rsidRPr="004C7973">
        <w:rPr>
          <w:rFonts w:ascii="Times New Roman" w:hAnsi="Times New Roman" w:cs="Times New Roman"/>
          <w:b/>
          <w:bCs/>
          <w:sz w:val="24"/>
          <w:szCs w:val="24"/>
        </w:rPr>
        <w:t>TEMİZLİKLERİ İLE HATLARDA OLUŞABİLECEK TIKANMALARIN AÇILMASI HİZMETLERİNE AİT</w:t>
      </w:r>
    </w:p>
    <w:p w:rsidR="004C7973" w:rsidRDefault="005E266E" w:rsidP="004C7973">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ÖZEL</w:t>
      </w:r>
      <w:r w:rsidRPr="004C7973">
        <w:rPr>
          <w:rFonts w:ascii="Times New Roman" w:hAnsi="Times New Roman" w:cs="Times New Roman"/>
          <w:b/>
          <w:bCs/>
          <w:sz w:val="24"/>
          <w:szCs w:val="24"/>
        </w:rPr>
        <w:t xml:space="preserve"> TEKNİK ŞARTNAME</w:t>
      </w:r>
      <w:r w:rsidRPr="004C7973">
        <w:rPr>
          <w:rFonts w:ascii="Times New Roman" w:hAnsi="Times New Roman" w:cs="Times New Roman"/>
          <w:b/>
          <w:bCs/>
          <w:sz w:val="24"/>
          <w:szCs w:val="24"/>
        </w:rPr>
        <w:tab/>
        <w:t xml:space="preserve">        </w:t>
      </w:r>
    </w:p>
    <w:p w:rsidR="004C7973" w:rsidRPr="004C7973" w:rsidRDefault="004C7973" w:rsidP="004C7973">
      <w:pPr>
        <w:widowControl w:val="0"/>
        <w:autoSpaceDE w:val="0"/>
        <w:autoSpaceDN w:val="0"/>
        <w:adjustRightInd w:val="0"/>
        <w:jc w:val="center"/>
        <w:rPr>
          <w:rFonts w:ascii="Times New Roman" w:hAnsi="Times New Roman" w:cs="Times New Roman"/>
          <w:b/>
          <w:bCs/>
          <w:sz w:val="24"/>
          <w:szCs w:val="24"/>
        </w:rPr>
      </w:pPr>
    </w:p>
    <w:p w:rsidR="004C7973" w:rsidRPr="004C7973" w:rsidRDefault="005E266E" w:rsidP="004C7973">
      <w:pPr>
        <w:widowControl w:val="0"/>
        <w:autoSpaceDE w:val="0"/>
        <w:autoSpaceDN w:val="0"/>
        <w:adjustRightInd w:val="0"/>
        <w:spacing w:after="120"/>
        <w:rPr>
          <w:rFonts w:ascii="Times New Roman" w:hAnsi="Times New Roman" w:cs="Times New Roman"/>
          <w:sz w:val="24"/>
          <w:szCs w:val="24"/>
        </w:rPr>
      </w:pPr>
      <w:r w:rsidRPr="004C7973">
        <w:rPr>
          <w:rFonts w:ascii="Times New Roman" w:hAnsi="Times New Roman" w:cs="Times New Roman"/>
          <w:b/>
          <w:bCs/>
          <w:sz w:val="24"/>
          <w:szCs w:val="24"/>
          <w:u w:val="single"/>
        </w:rPr>
        <w:t>1. KONU:</w:t>
      </w:r>
      <w:r w:rsidRPr="004C7973">
        <w:rPr>
          <w:rFonts w:ascii="Times New Roman" w:hAnsi="Times New Roman" w:cs="Times New Roman"/>
          <w:sz w:val="24"/>
          <w:szCs w:val="24"/>
        </w:rPr>
        <w:t xml:space="preserve"> </w:t>
      </w:r>
    </w:p>
    <w:p w:rsidR="004C7973" w:rsidRPr="004C7973" w:rsidRDefault="005E266E" w:rsidP="004C7973">
      <w:pPr>
        <w:widowControl w:val="0"/>
        <w:autoSpaceDE w:val="0"/>
        <w:autoSpaceDN w:val="0"/>
        <w:adjustRightInd w:val="0"/>
        <w:rPr>
          <w:rFonts w:ascii="Times New Roman" w:hAnsi="Times New Roman" w:cs="Times New Roman"/>
          <w:sz w:val="24"/>
          <w:szCs w:val="24"/>
        </w:rPr>
      </w:pPr>
      <w:r w:rsidRPr="004C7973">
        <w:rPr>
          <w:rFonts w:ascii="Times New Roman" w:hAnsi="Times New Roman" w:cs="Times New Roman"/>
          <w:sz w:val="24"/>
          <w:szCs w:val="24"/>
        </w:rPr>
        <w:t xml:space="preserve">    Bu teknik şartname dokümanı, Türk Silahlı Kuvvetlerinin ihtiyacı için yurt içinden tedarik edilecek, Hava Kuvvetleri Komutanlığı Kara</w:t>
      </w:r>
      <w:r w:rsidRPr="004C7973">
        <w:rPr>
          <w:rFonts w:ascii="Times New Roman" w:hAnsi="Times New Roman" w:cs="Times New Roman"/>
          <w:sz w:val="24"/>
          <w:szCs w:val="24"/>
        </w:rPr>
        <w:t>rgâh Kışlası, Kirazlıdere Şehit Yüzbaşı Necdi ŞENTÜRK Kışlası, Askeri Gazino Müdürlüğü Kışlası Gölbaşı, Hv.K.MEBS Tb. Telsiz ve RL Sist.Tk.K.lığı Çaldağ ile Hava Kuvvetleri İstihbarat Komutanlığı Kışlası Belbaşı Ankara içerisinde bulunan ve sözleşmesinde b</w:t>
      </w:r>
      <w:r w:rsidRPr="004C7973">
        <w:rPr>
          <w:rFonts w:ascii="Times New Roman" w:hAnsi="Times New Roman" w:cs="Times New Roman"/>
          <w:sz w:val="24"/>
          <w:szCs w:val="24"/>
        </w:rPr>
        <w:t>elirtilen toplam: 100 (yüz) adet Rögar ve bağlı yaklaşık 1200 m. (binikiyüz metre) Kanalizasyon Hattı ile toplam 162 M3 (yüzaltmışiki) 4 (dört) adet Fosseptik Kuyusunun 12 (oniki) aylık periyodik kontrol, bakım/onarım ve temizliği ile bunlarda oluşabilecek</w:t>
      </w:r>
      <w:r w:rsidRPr="004C7973">
        <w:rPr>
          <w:rFonts w:ascii="Times New Roman" w:hAnsi="Times New Roman" w:cs="Times New Roman"/>
          <w:sz w:val="24"/>
          <w:szCs w:val="24"/>
        </w:rPr>
        <w:t xml:space="preserve"> tıkanmaların açılmasına ilişkin teknik özellikleri, denetim ve muayene metodları ile diğer ilgili hususları kapsar.</w:t>
      </w:r>
    </w:p>
    <w:p w:rsidR="004C7973" w:rsidRPr="004C7973" w:rsidRDefault="005E266E" w:rsidP="004C7973">
      <w:pPr>
        <w:widowControl w:val="0"/>
        <w:tabs>
          <w:tab w:val="left" w:pos="0"/>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b/>
          <w:bCs/>
          <w:sz w:val="24"/>
          <w:szCs w:val="24"/>
        </w:rPr>
        <w:t>1.1. Kısaltmalar :</w:t>
      </w:r>
    </w:p>
    <w:p w:rsidR="004C7973" w:rsidRPr="004C7973" w:rsidRDefault="005E266E" w:rsidP="004C7973">
      <w:pPr>
        <w:widowControl w:val="0"/>
        <w:tabs>
          <w:tab w:val="left" w:pos="1134"/>
          <w:tab w:val="left" w:pos="4253"/>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1.1.1. Hv.K.K.lığı</w:t>
      </w:r>
      <w:r w:rsidRPr="004C797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C7973">
        <w:rPr>
          <w:rFonts w:ascii="Times New Roman" w:hAnsi="Times New Roman" w:cs="Times New Roman"/>
          <w:sz w:val="24"/>
          <w:szCs w:val="24"/>
        </w:rPr>
        <w:t>Hava Kuvvetleri Komutanlığı.</w:t>
      </w:r>
    </w:p>
    <w:p w:rsidR="004C7973" w:rsidRPr="004C7973" w:rsidRDefault="005E266E" w:rsidP="004C7973">
      <w:pPr>
        <w:widowControl w:val="0"/>
        <w:tabs>
          <w:tab w:val="left" w:pos="1134"/>
          <w:tab w:val="left" w:pos="4253"/>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1.1.2. İsth.K.lığı</w:t>
      </w:r>
      <w:r w:rsidRPr="004C797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C7973">
        <w:rPr>
          <w:rFonts w:ascii="Times New Roman" w:hAnsi="Times New Roman" w:cs="Times New Roman"/>
          <w:sz w:val="24"/>
          <w:szCs w:val="24"/>
        </w:rPr>
        <w:t>İstihbarat Komutanlığı.</w:t>
      </w:r>
    </w:p>
    <w:p w:rsidR="004C7973" w:rsidRPr="004C7973" w:rsidRDefault="005E266E" w:rsidP="004C7973">
      <w:pPr>
        <w:widowControl w:val="0"/>
        <w:tabs>
          <w:tab w:val="left" w:pos="1134"/>
          <w:tab w:val="left" w:pos="4253"/>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1.1.3. K.dere Şht.Yzb</w:t>
      </w:r>
      <w:r w:rsidRPr="004C7973">
        <w:rPr>
          <w:rFonts w:ascii="Times New Roman" w:hAnsi="Times New Roman" w:cs="Times New Roman"/>
          <w:sz w:val="24"/>
          <w:szCs w:val="24"/>
        </w:rPr>
        <w:t>.N.ŞENTÜRK Kışlası</w:t>
      </w:r>
      <w:r w:rsidRPr="004C7973">
        <w:rPr>
          <w:rFonts w:ascii="Times New Roman" w:hAnsi="Times New Roman" w:cs="Times New Roman"/>
          <w:sz w:val="24"/>
          <w:szCs w:val="24"/>
        </w:rPr>
        <w:tab/>
        <w:t>:</w:t>
      </w:r>
      <w:r>
        <w:rPr>
          <w:rFonts w:ascii="Times New Roman" w:hAnsi="Times New Roman" w:cs="Times New Roman"/>
          <w:sz w:val="24"/>
          <w:szCs w:val="24"/>
        </w:rPr>
        <w:t xml:space="preserve"> </w:t>
      </w:r>
      <w:r w:rsidRPr="004C7973">
        <w:rPr>
          <w:rFonts w:ascii="Times New Roman" w:hAnsi="Times New Roman" w:cs="Times New Roman"/>
          <w:sz w:val="24"/>
          <w:szCs w:val="24"/>
        </w:rPr>
        <w:t xml:space="preserve">Kirazlıdere Şehit Yüzbaşı Necdi ŞENTÜRK </w:t>
      </w:r>
      <w:r>
        <w:rPr>
          <w:rFonts w:ascii="Times New Roman" w:hAnsi="Times New Roman" w:cs="Times New Roman"/>
          <w:sz w:val="24"/>
          <w:szCs w:val="24"/>
        </w:rPr>
        <w:tab/>
      </w:r>
      <w:r>
        <w:rPr>
          <w:rFonts w:ascii="Times New Roman" w:hAnsi="Times New Roman" w:cs="Times New Roman"/>
          <w:sz w:val="24"/>
          <w:szCs w:val="24"/>
        </w:rPr>
        <w:tab/>
        <w:t xml:space="preserve">   </w:t>
      </w:r>
      <w:r w:rsidRPr="004C7973">
        <w:rPr>
          <w:rFonts w:ascii="Times New Roman" w:hAnsi="Times New Roman" w:cs="Times New Roman"/>
          <w:sz w:val="24"/>
          <w:szCs w:val="24"/>
        </w:rPr>
        <w:t>Kışlası.</w:t>
      </w:r>
    </w:p>
    <w:p w:rsidR="004C7973" w:rsidRPr="004C7973" w:rsidRDefault="005E266E" w:rsidP="004C7973">
      <w:pPr>
        <w:widowControl w:val="0"/>
        <w:tabs>
          <w:tab w:val="left" w:pos="1134"/>
          <w:tab w:val="left" w:pos="4253"/>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1.1.4. As.Gzn.Md.lüğü Kışlası</w:t>
      </w:r>
      <w:r w:rsidRPr="004C797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C7973">
        <w:rPr>
          <w:rFonts w:ascii="Times New Roman" w:hAnsi="Times New Roman" w:cs="Times New Roman"/>
          <w:sz w:val="24"/>
          <w:szCs w:val="24"/>
        </w:rPr>
        <w:t>Askeri Gazino Müdürlüğü Kışlası (Gölbaşı)</w:t>
      </w:r>
    </w:p>
    <w:p w:rsidR="004C7973" w:rsidRPr="004C7973" w:rsidRDefault="005E266E" w:rsidP="004C7973">
      <w:pPr>
        <w:widowControl w:val="0"/>
        <w:tabs>
          <w:tab w:val="left" w:pos="1134"/>
          <w:tab w:val="left" w:pos="4253"/>
        </w:tabs>
        <w:autoSpaceDE w:val="0"/>
        <w:autoSpaceDN w:val="0"/>
        <w:adjustRightInd w:val="0"/>
        <w:rPr>
          <w:rFonts w:ascii="Times New Roman" w:hAnsi="Times New Roman" w:cs="Times New Roman"/>
          <w:sz w:val="24"/>
          <w:szCs w:val="24"/>
        </w:rPr>
      </w:pPr>
      <w:r w:rsidRPr="004C7973">
        <w:rPr>
          <w:rFonts w:ascii="Times New Roman" w:hAnsi="Times New Roman" w:cs="Times New Roman"/>
          <w:sz w:val="24"/>
          <w:szCs w:val="24"/>
        </w:rPr>
        <w:t>1.1.5. Des.Kt.Grp.K.lığı</w:t>
      </w:r>
      <w:r w:rsidRPr="004C797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C7973">
        <w:rPr>
          <w:rFonts w:ascii="Times New Roman" w:hAnsi="Times New Roman" w:cs="Times New Roman"/>
          <w:sz w:val="24"/>
          <w:szCs w:val="24"/>
        </w:rPr>
        <w:t>Destek Kıtalar Grup Komutanlığı.</w:t>
      </w:r>
    </w:p>
    <w:p w:rsidR="004C7973" w:rsidRPr="004C7973" w:rsidRDefault="005E266E" w:rsidP="004C7973">
      <w:pPr>
        <w:widowControl w:val="0"/>
        <w:tabs>
          <w:tab w:val="left" w:pos="1134"/>
          <w:tab w:val="left" w:pos="4253"/>
        </w:tabs>
        <w:autoSpaceDE w:val="0"/>
        <w:autoSpaceDN w:val="0"/>
        <w:adjustRightInd w:val="0"/>
        <w:rPr>
          <w:rFonts w:ascii="Times New Roman" w:hAnsi="Times New Roman" w:cs="Times New Roman"/>
          <w:sz w:val="24"/>
          <w:szCs w:val="24"/>
        </w:rPr>
      </w:pPr>
      <w:r w:rsidRPr="004C7973">
        <w:rPr>
          <w:rFonts w:ascii="Times New Roman" w:hAnsi="Times New Roman" w:cs="Times New Roman"/>
          <w:sz w:val="24"/>
          <w:szCs w:val="24"/>
        </w:rPr>
        <w:t>1.1.6. İs.Bkm.Tb.K.lığı</w:t>
      </w:r>
      <w:r w:rsidRPr="004C797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C7973">
        <w:rPr>
          <w:rFonts w:ascii="Times New Roman" w:hAnsi="Times New Roman" w:cs="Times New Roman"/>
          <w:sz w:val="24"/>
          <w:szCs w:val="24"/>
        </w:rPr>
        <w:t>İstihkam Bakım Tab</w:t>
      </w:r>
      <w:r w:rsidRPr="004C7973">
        <w:rPr>
          <w:rFonts w:ascii="Times New Roman" w:hAnsi="Times New Roman" w:cs="Times New Roman"/>
          <w:sz w:val="24"/>
          <w:szCs w:val="24"/>
        </w:rPr>
        <w:t>ur Komutanlığı.</w:t>
      </w:r>
    </w:p>
    <w:p w:rsidR="004C7973" w:rsidRPr="004C7973" w:rsidRDefault="005E266E" w:rsidP="004C7973">
      <w:pPr>
        <w:widowControl w:val="0"/>
        <w:tabs>
          <w:tab w:val="left" w:pos="0"/>
        </w:tabs>
        <w:autoSpaceDE w:val="0"/>
        <w:autoSpaceDN w:val="0"/>
        <w:adjustRightInd w:val="0"/>
        <w:ind w:right="-2"/>
        <w:rPr>
          <w:rFonts w:ascii="Times New Roman" w:hAnsi="Times New Roman" w:cs="Times New Roman"/>
          <w:b/>
          <w:bCs/>
          <w:sz w:val="24"/>
          <w:szCs w:val="24"/>
        </w:rPr>
      </w:pPr>
      <w:r w:rsidRPr="004C7973">
        <w:rPr>
          <w:rFonts w:ascii="Times New Roman" w:hAnsi="Times New Roman" w:cs="Times New Roman"/>
          <w:b/>
          <w:bCs/>
          <w:sz w:val="24"/>
          <w:szCs w:val="24"/>
        </w:rPr>
        <w:t>1.2. Tanımlar :</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1.2.1. İDARE : Hava Kuvvetleri Komutanlığıdır.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1.2.2. KULLANICI BİRLİK: Görev fonksiyonları itibariyle ihtiyaç duyulan toplam: 100 (yüz) adet Rögar ve bağlı yaklaşık 1200 m. (binikiyüz metre) Kanalizasyon Hattı ile 162 M3 (</w:t>
      </w:r>
      <w:r w:rsidRPr="004C7973">
        <w:rPr>
          <w:rFonts w:ascii="Times New Roman" w:hAnsi="Times New Roman" w:cs="Times New Roman"/>
          <w:sz w:val="24"/>
          <w:szCs w:val="24"/>
        </w:rPr>
        <w:t>yüzaltmışiki) 4 (dört) adet Fosseptik Kuyusunu oluşturan kanalizasyon sisteminden faydalanan Hava Kuvvetleri Komutanlığına bağlı birliktir.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1.2.3. YÜKLENİCİ FİRMA: İdare ve kullanıcıya karşı, bu özel teknik şartnameye konu  iş ile ilgili idari, hukuki, tek</w:t>
      </w:r>
      <w:r w:rsidRPr="004C7973">
        <w:rPr>
          <w:rFonts w:ascii="Times New Roman" w:hAnsi="Times New Roman" w:cs="Times New Roman"/>
          <w:sz w:val="24"/>
          <w:szCs w:val="24"/>
        </w:rPr>
        <w:t>nik ve mali her konuya kanunen muhatap olan, ayni ve tek kuruluştur.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1.2.4. DONANIM: Hizmet alımına konu faaliyetlerin gerçekleştirilmesi ve işletilmesi ile ilgili her türlü sistemi ifade eder.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1.2.5. DÖKÜMANTASYON: Satın alınacak hizmetin, özel teknik şar</w:t>
      </w:r>
      <w:r w:rsidRPr="004C7973">
        <w:rPr>
          <w:rFonts w:ascii="Times New Roman" w:hAnsi="Times New Roman" w:cs="Times New Roman"/>
          <w:sz w:val="24"/>
          <w:szCs w:val="24"/>
        </w:rPr>
        <w:t>tname kapsamında tedarik edilecek olan donanımları hakkında üretici firma/firmalar tarafından Türkçe ve/veya yabancı dilde yayımlanmış; her türlü kitap, basılı form, not, resim, şekil, plan, broşür ve bunların benzeridir.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 xml:space="preserve">1.2.6. PERİYODİK BAKIM VE ONARIM: </w:t>
      </w:r>
      <w:r w:rsidRPr="004C7973">
        <w:rPr>
          <w:rFonts w:ascii="Times New Roman" w:hAnsi="Times New Roman" w:cs="Times New Roman"/>
          <w:sz w:val="24"/>
          <w:szCs w:val="24"/>
        </w:rPr>
        <w:t>Toplam: 100 (yüz) adet Rögar ve bağlı yaklaşık 1200 m. (binikiyüz metre) Kanalizasyon Hattı ile 162 M3 (yüzaltmışiki metreküp) 4 (dört) adet Fosseptik Kuyusunu oluşturan kanalizasyon sistemlerinin, 12 (oniki) aylık periyodik kontrol, bakım/onarım ve bunlar</w:t>
      </w:r>
      <w:r w:rsidRPr="004C7973">
        <w:rPr>
          <w:rFonts w:ascii="Times New Roman" w:hAnsi="Times New Roman" w:cs="Times New Roman"/>
          <w:sz w:val="24"/>
          <w:szCs w:val="24"/>
        </w:rPr>
        <w:t>da oluşabilecek tıkanmaların açılması ve temizlenmesine ilişkin işler kapsamında bu teknik şartnamenin “2. İstek ve Özellikler” madde başlığı altında yazılı olan faaliyetlerdir.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 xml:space="preserve">1.2.7. ARIZA: Periyodik bakım ve onarım faaliyetleri dışında,  hizmet alımına </w:t>
      </w:r>
      <w:r w:rsidRPr="004C7973">
        <w:rPr>
          <w:rFonts w:ascii="Times New Roman" w:hAnsi="Times New Roman" w:cs="Times New Roman"/>
          <w:sz w:val="24"/>
          <w:szCs w:val="24"/>
        </w:rPr>
        <w:t>konu kanalizasyon sistemlerinin sürekli hizmet verebilmesi için, zamana bağlı olmaksızın gerekli her türlü müdahaleyi kapsar.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1.2.8. İŞLETME: Hizmet alımına konu hizmetlerden beklenen fonksiyonların sağlanması için gerekli unsurların tümüdür.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lastRenderedPageBreak/>
        <w:t>1.2.9. KONTRO</w:t>
      </w:r>
      <w:r w:rsidRPr="004C7973">
        <w:rPr>
          <w:rFonts w:ascii="Times New Roman" w:hAnsi="Times New Roman" w:cs="Times New Roman"/>
          <w:sz w:val="24"/>
          <w:szCs w:val="24"/>
        </w:rPr>
        <w:t>L TEŞKİLATI: Hava Kuvvetleri Karargâh Destek Kıtalar Grup Komutanlığınca görevlendirilen ve konusunda uzman İstihkâm Bakım Tabur Komutanlığının teknik personelidir.</w:t>
      </w:r>
    </w:p>
    <w:p w:rsidR="004C7973" w:rsidRPr="004C7973" w:rsidRDefault="004C7973" w:rsidP="004C7973">
      <w:pPr>
        <w:widowControl w:val="0"/>
        <w:tabs>
          <w:tab w:val="left" w:pos="142"/>
          <w:tab w:val="left" w:pos="284"/>
        </w:tabs>
        <w:autoSpaceDE w:val="0"/>
        <w:autoSpaceDN w:val="0"/>
        <w:adjustRightInd w:val="0"/>
        <w:rPr>
          <w:rFonts w:ascii="Times New Roman" w:hAnsi="Times New Roman" w:cs="Times New Roman"/>
          <w:b/>
          <w:bCs/>
          <w:sz w:val="24"/>
          <w:szCs w:val="24"/>
          <w:u w:val="single"/>
        </w:rPr>
      </w:pPr>
    </w:p>
    <w:p w:rsidR="004C7973" w:rsidRPr="004C7973" w:rsidRDefault="005E266E" w:rsidP="004C7973">
      <w:pPr>
        <w:widowControl w:val="0"/>
        <w:tabs>
          <w:tab w:val="left" w:pos="142"/>
          <w:tab w:val="left" w:pos="284"/>
        </w:tabs>
        <w:autoSpaceDE w:val="0"/>
        <w:autoSpaceDN w:val="0"/>
        <w:adjustRightInd w:val="0"/>
        <w:rPr>
          <w:rFonts w:ascii="Times New Roman" w:hAnsi="Times New Roman" w:cs="Times New Roman"/>
          <w:b/>
          <w:bCs/>
          <w:sz w:val="24"/>
          <w:szCs w:val="24"/>
          <w:u w:val="single"/>
        </w:rPr>
      </w:pPr>
      <w:r w:rsidRPr="004C7973">
        <w:rPr>
          <w:rFonts w:ascii="Times New Roman" w:hAnsi="Times New Roman" w:cs="Times New Roman"/>
          <w:b/>
          <w:bCs/>
          <w:sz w:val="24"/>
          <w:szCs w:val="24"/>
          <w:u w:val="single"/>
        </w:rPr>
        <w:t>2.  İSTEK VE ÖZELLİKLER:</w:t>
      </w:r>
    </w:p>
    <w:p w:rsidR="004C7973" w:rsidRPr="004C7973" w:rsidRDefault="005E266E" w:rsidP="004C7973">
      <w:pPr>
        <w:widowControl w:val="0"/>
        <w:tabs>
          <w:tab w:val="left" w:pos="284"/>
        </w:tabs>
        <w:autoSpaceDE w:val="0"/>
        <w:autoSpaceDN w:val="0"/>
        <w:adjustRightInd w:val="0"/>
        <w:rPr>
          <w:rFonts w:ascii="Times New Roman" w:hAnsi="Times New Roman" w:cs="Times New Roman"/>
          <w:b/>
          <w:bCs/>
          <w:sz w:val="24"/>
          <w:szCs w:val="24"/>
        </w:rPr>
      </w:pPr>
      <w:r w:rsidRPr="004C7973">
        <w:rPr>
          <w:rFonts w:ascii="Times New Roman" w:hAnsi="Times New Roman" w:cs="Times New Roman"/>
          <w:b/>
          <w:bCs/>
          <w:sz w:val="24"/>
          <w:szCs w:val="24"/>
        </w:rPr>
        <w:t>2.1. PERİYODİK KONTROL, BAKIM VE TEMİZLİK GENEL ÖZELLİKLERİ:</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2.1.</w:t>
      </w:r>
      <w:r w:rsidRPr="004C7973">
        <w:rPr>
          <w:rFonts w:ascii="Times New Roman" w:hAnsi="Times New Roman" w:cs="Times New Roman"/>
          <w:sz w:val="24"/>
          <w:szCs w:val="24"/>
        </w:rPr>
        <w:t>1. Yüklenici firma, hizmet alımına konu faaliyetlere başlamadan önce, ikaz ve uyarı levhalarını uygun yerlere asacak/koyacak, her tür çalışmayla ilgili gerekli tüm emniyet tedbirlerini alacaktır.</w:t>
      </w:r>
      <w:r w:rsidRPr="004C7973">
        <w:rPr>
          <w:rFonts w:ascii="Times New Roman" w:hAnsi="Times New Roman" w:cs="Times New Roman"/>
          <w:sz w:val="24"/>
          <w:szCs w:val="24"/>
        </w:rPr>
        <w:br/>
        <w:t>2.1.2. Şartname kapsamında yüklenici firma tarafından görevl</w:t>
      </w:r>
      <w:r w:rsidRPr="004C7973">
        <w:rPr>
          <w:rFonts w:ascii="Times New Roman" w:hAnsi="Times New Roman" w:cs="Times New Roman"/>
          <w:sz w:val="24"/>
          <w:szCs w:val="24"/>
        </w:rPr>
        <w:t>endirilen yetkili personel, Sözleşme ve diğer dokümanlarda belirtilen hizmetlerin gerçekleştirileceği tarihlere ait planlamayı, idare ile koordineli olarak, gün bazında hazırlayıp imza altına alacak, sözleşmenin imzalanmasına müteakip 7 (yedi) gün içerisin</w:t>
      </w:r>
      <w:r w:rsidRPr="004C7973">
        <w:rPr>
          <w:rFonts w:ascii="Times New Roman" w:hAnsi="Times New Roman" w:cs="Times New Roman"/>
          <w:sz w:val="24"/>
          <w:szCs w:val="24"/>
        </w:rPr>
        <w:t>de idareye bildirilecektir.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trike/>
          <w:sz w:val="24"/>
          <w:szCs w:val="24"/>
        </w:rPr>
      </w:pPr>
      <w:r w:rsidRPr="004C7973">
        <w:rPr>
          <w:rFonts w:ascii="Times New Roman" w:hAnsi="Times New Roman" w:cs="Times New Roman"/>
          <w:sz w:val="24"/>
          <w:szCs w:val="24"/>
        </w:rPr>
        <w:t>2.1.3. Yapılacak her türlü çalışmada kullanılacak takım, avadanlık yanı sıra kontrol ve bakımın değişmez unsurlarından olan gereçlerinin kullanımı ve sarfı yüklenici firma tarafından karşılanacaktır.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 xml:space="preserve">2.1.4. Yüklenici firma; </w:t>
      </w:r>
      <w:r w:rsidRPr="004C7973">
        <w:rPr>
          <w:rFonts w:ascii="Times New Roman" w:hAnsi="Times New Roman" w:cs="Times New Roman"/>
          <w:sz w:val="24"/>
          <w:szCs w:val="24"/>
        </w:rPr>
        <w:t>kontrol, bakım, temizlik, onarım ve arıza giderme hizmetlerini gerçekleştirdikten sonra Lahika 3’de verilen örnek formu dolduracak, imzalayacak ve idareye teslim edecektir.</w:t>
      </w:r>
    </w:p>
    <w:p w:rsidR="004C7973" w:rsidRPr="004C7973" w:rsidRDefault="004C7973" w:rsidP="004C7973">
      <w:pPr>
        <w:widowControl w:val="0"/>
        <w:tabs>
          <w:tab w:val="left" w:pos="1344"/>
        </w:tabs>
        <w:autoSpaceDE w:val="0"/>
        <w:autoSpaceDN w:val="0"/>
        <w:adjustRightInd w:val="0"/>
        <w:ind w:right="26"/>
        <w:rPr>
          <w:rFonts w:ascii="Times New Roman" w:hAnsi="Times New Roman" w:cs="Times New Roman"/>
          <w:b/>
          <w:bCs/>
          <w:sz w:val="24"/>
          <w:szCs w:val="24"/>
        </w:rPr>
      </w:pPr>
    </w:p>
    <w:p w:rsidR="004C7973" w:rsidRPr="004C7973" w:rsidRDefault="005E266E" w:rsidP="004C7973">
      <w:pPr>
        <w:widowControl w:val="0"/>
        <w:tabs>
          <w:tab w:val="left" w:pos="1344"/>
        </w:tabs>
        <w:autoSpaceDE w:val="0"/>
        <w:autoSpaceDN w:val="0"/>
        <w:adjustRightInd w:val="0"/>
        <w:ind w:right="26"/>
        <w:rPr>
          <w:rFonts w:ascii="Times New Roman" w:hAnsi="Times New Roman" w:cs="Times New Roman"/>
          <w:b/>
          <w:bCs/>
          <w:sz w:val="24"/>
          <w:szCs w:val="24"/>
        </w:rPr>
      </w:pPr>
      <w:r w:rsidRPr="004C7973">
        <w:rPr>
          <w:rFonts w:ascii="Times New Roman" w:hAnsi="Times New Roman" w:cs="Times New Roman"/>
          <w:b/>
          <w:bCs/>
          <w:sz w:val="24"/>
          <w:szCs w:val="24"/>
        </w:rPr>
        <w:t>2.2. PERİYODİK KONTROL, BAKIM VE TEMİZLİK HİZMETLERİNİN ŞEKLİ:</w:t>
      </w:r>
    </w:p>
    <w:p w:rsidR="004C7973" w:rsidRPr="004C7973" w:rsidRDefault="005E266E" w:rsidP="004C7973">
      <w:pPr>
        <w:widowControl w:val="0"/>
        <w:tabs>
          <w:tab w:val="left" w:pos="1320"/>
        </w:tabs>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2.2.1. Fosseptikler</w:t>
      </w:r>
      <w:r w:rsidRPr="004C7973">
        <w:rPr>
          <w:rFonts w:ascii="Times New Roman" w:hAnsi="Times New Roman" w:cs="Times New Roman"/>
          <w:sz w:val="24"/>
          <w:szCs w:val="24"/>
        </w:rPr>
        <w:t>in temizlik şekli şu şekilde yapılacaktır: Fosseptik içinde su yüzeyinde biriken katı yüzen yağ ve diğer cisimler büyük bir süzgeç veya benzeri aletle alınacaktır. Fosseptiğin içindeki su içine inilecek seviyeye kadar tahliye edilecek ve içine inilerek dip</w:t>
      </w:r>
      <w:r w:rsidRPr="004C7973">
        <w:rPr>
          <w:rFonts w:ascii="Times New Roman" w:hAnsi="Times New Roman" w:cs="Times New Roman"/>
          <w:sz w:val="24"/>
          <w:szCs w:val="24"/>
        </w:rPr>
        <w:t xml:space="preserve"> tortu temizliği yapılacaktır. Çıkan tortular ve tüm cisimler kap veya poşetlerle toplanarak insan sağlığını tehlikeye atmayacak şekilde, belediyenin ön gördüğü bir alana yüklenici firma tarafından götürülecektir. Firma bu işleri yaparken çalıştırdığı pers</w:t>
      </w:r>
      <w:r w:rsidRPr="004C7973">
        <w:rPr>
          <w:rFonts w:ascii="Times New Roman" w:hAnsi="Times New Roman" w:cs="Times New Roman"/>
          <w:sz w:val="24"/>
          <w:szCs w:val="24"/>
        </w:rPr>
        <w:t xml:space="preserve">onelin fiziksel ve insan sağlığı açısından tüm emniyetlerini alacaktır. </w:t>
      </w:r>
    </w:p>
    <w:p w:rsidR="004C7973" w:rsidRPr="004C7973" w:rsidRDefault="005E266E" w:rsidP="004C7973">
      <w:pPr>
        <w:widowControl w:val="0"/>
        <w:tabs>
          <w:tab w:val="left" w:pos="1320"/>
        </w:tabs>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2.2.2.  Rögar temizlikleri 2.2.1. maddede belirtilen şekilde; 9 m3 kapasiteli hortum kesiti 40 mm’nin üzerinde kombine kanal açma makinesi ile yapılacaktır.</w:t>
      </w:r>
    </w:p>
    <w:p w:rsidR="004C7973" w:rsidRPr="004C7973" w:rsidRDefault="005E266E" w:rsidP="004C7973">
      <w:pPr>
        <w:widowControl w:val="0"/>
        <w:tabs>
          <w:tab w:val="left" w:pos="1320"/>
        </w:tabs>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 xml:space="preserve">2.2.3. Tıkalı hatların açılmasında firmanın kullanacağı makine, alet edevat, basınçlı su vb. ile bu işlerin tekniğine uygun yapılması sağlanacak hatlara zarar vermeden yapılacaktır. </w:t>
      </w:r>
    </w:p>
    <w:p w:rsidR="004C7973" w:rsidRPr="004C7973" w:rsidRDefault="005E266E" w:rsidP="004C7973">
      <w:pPr>
        <w:widowControl w:val="0"/>
        <w:tabs>
          <w:tab w:val="left" w:pos="1320"/>
        </w:tabs>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2.2.4. Yapılan kontrol bakım, temizlik ve tıkanıklıkların giderilme hizme</w:t>
      </w:r>
      <w:r w:rsidRPr="004C7973">
        <w:rPr>
          <w:rFonts w:ascii="Times New Roman" w:hAnsi="Times New Roman" w:cs="Times New Roman"/>
          <w:sz w:val="24"/>
          <w:szCs w:val="24"/>
        </w:rPr>
        <w:t>tlerine ait çeklistler, idarenin kontrol teşkilatı tarafından da imza altına alınacaktır.</w:t>
      </w:r>
    </w:p>
    <w:p w:rsidR="004C7973" w:rsidRPr="004C7973" w:rsidRDefault="004C7973" w:rsidP="004C7973">
      <w:pPr>
        <w:widowControl w:val="0"/>
        <w:tabs>
          <w:tab w:val="left" w:pos="1344"/>
        </w:tabs>
        <w:autoSpaceDE w:val="0"/>
        <w:autoSpaceDN w:val="0"/>
        <w:adjustRightInd w:val="0"/>
        <w:ind w:right="26"/>
        <w:rPr>
          <w:rFonts w:ascii="Times New Roman" w:hAnsi="Times New Roman" w:cs="Times New Roman"/>
          <w:b/>
          <w:bCs/>
          <w:sz w:val="24"/>
          <w:szCs w:val="24"/>
        </w:rPr>
      </w:pPr>
    </w:p>
    <w:p w:rsidR="004C7973" w:rsidRPr="004C7973" w:rsidRDefault="005E266E" w:rsidP="004C7973">
      <w:pPr>
        <w:widowControl w:val="0"/>
        <w:tabs>
          <w:tab w:val="left" w:pos="1344"/>
        </w:tabs>
        <w:autoSpaceDE w:val="0"/>
        <w:autoSpaceDN w:val="0"/>
        <w:adjustRightInd w:val="0"/>
        <w:ind w:right="26"/>
        <w:rPr>
          <w:rFonts w:ascii="Times New Roman" w:hAnsi="Times New Roman" w:cs="Times New Roman"/>
          <w:b/>
          <w:bCs/>
          <w:sz w:val="24"/>
          <w:szCs w:val="24"/>
        </w:rPr>
      </w:pPr>
      <w:r w:rsidRPr="004C7973">
        <w:rPr>
          <w:rFonts w:ascii="Times New Roman" w:hAnsi="Times New Roman" w:cs="Times New Roman"/>
          <w:b/>
          <w:bCs/>
          <w:sz w:val="24"/>
          <w:szCs w:val="24"/>
        </w:rPr>
        <w:t>2.3. PERİYODİK KONTROL VE BAKIM HİZMETLERİ TEKNİK ESASLARI:</w:t>
      </w:r>
    </w:p>
    <w:p w:rsidR="004C7973" w:rsidRDefault="004C7973" w:rsidP="004C7973">
      <w:pPr>
        <w:widowControl w:val="0"/>
        <w:tabs>
          <w:tab w:val="left" w:pos="1344"/>
        </w:tabs>
        <w:autoSpaceDE w:val="0"/>
        <w:autoSpaceDN w:val="0"/>
        <w:adjustRightInd w:val="0"/>
        <w:ind w:right="26"/>
        <w:rPr>
          <w:rFonts w:ascii="Times New Roman" w:hAnsi="Times New Roman" w:cs="Times New Roman"/>
          <w:b/>
          <w:sz w:val="24"/>
          <w:szCs w:val="24"/>
        </w:rPr>
      </w:pPr>
    </w:p>
    <w:p w:rsidR="004C7973" w:rsidRPr="004C7973" w:rsidRDefault="005E266E" w:rsidP="004C7973">
      <w:pPr>
        <w:widowControl w:val="0"/>
        <w:tabs>
          <w:tab w:val="left" w:pos="1344"/>
        </w:tabs>
        <w:autoSpaceDE w:val="0"/>
        <w:autoSpaceDN w:val="0"/>
        <w:adjustRightInd w:val="0"/>
        <w:ind w:right="26"/>
        <w:rPr>
          <w:rFonts w:ascii="Times New Roman" w:hAnsi="Times New Roman" w:cs="Times New Roman"/>
          <w:b/>
          <w:sz w:val="24"/>
          <w:szCs w:val="24"/>
        </w:rPr>
      </w:pPr>
      <w:r w:rsidRPr="004C7973">
        <w:rPr>
          <w:rFonts w:ascii="Times New Roman" w:hAnsi="Times New Roman" w:cs="Times New Roman"/>
          <w:b/>
          <w:sz w:val="24"/>
          <w:szCs w:val="24"/>
        </w:rPr>
        <w:t>2.3.1. Her Ay Yapılacak Kontrol, Bakım ve Temizlik Hizmetleri Kapsamında Yapılacak İşler:</w:t>
      </w:r>
    </w:p>
    <w:p w:rsidR="004C7973" w:rsidRPr="004C7973" w:rsidRDefault="005E266E" w:rsidP="004C7973">
      <w:pPr>
        <w:widowControl w:val="0"/>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2.3.1.1. Aylık</w:t>
      </w:r>
      <w:r w:rsidRPr="004C7973">
        <w:rPr>
          <w:rFonts w:ascii="Times New Roman" w:hAnsi="Times New Roman" w:cs="Times New Roman"/>
          <w:sz w:val="24"/>
          <w:szCs w:val="24"/>
        </w:rPr>
        <w:t xml:space="preserve"> olarak bir plan dâhilinde kanalizasyon hattı ve rögarların kontrol, bakım ve temizlikleri yapılacak, hatların açık olduğu görülecek, hatlar tıkalı ise tekniğine uygun şekilde temizlenerek açılacaktır.</w:t>
      </w:r>
    </w:p>
    <w:p w:rsidR="004C7973" w:rsidRPr="004C7973" w:rsidRDefault="005E266E" w:rsidP="004C7973">
      <w:pPr>
        <w:widowControl w:val="0"/>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2.3.1.2. Çıkarılan pislikler 2.2.1. madde metninde bel</w:t>
      </w:r>
      <w:r w:rsidRPr="004C7973">
        <w:rPr>
          <w:rFonts w:ascii="Times New Roman" w:hAnsi="Times New Roman" w:cs="Times New Roman"/>
          <w:sz w:val="24"/>
          <w:szCs w:val="24"/>
        </w:rPr>
        <w:t>irtildiği şekilde birlik dışına firma tarafından atılacaktır.</w:t>
      </w:r>
    </w:p>
    <w:p w:rsidR="004C7973" w:rsidRPr="004C7973" w:rsidRDefault="005E266E" w:rsidP="004C7973">
      <w:pPr>
        <w:widowControl w:val="0"/>
        <w:tabs>
          <w:tab w:val="left" w:pos="1483"/>
        </w:tabs>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2.3.1.3. Çalışma alanı su ile temizlenecek, idarenin kullanımına temiz bir şekilde bırakılacaktır.</w:t>
      </w:r>
    </w:p>
    <w:p w:rsidR="004C7973" w:rsidRPr="004C7973" w:rsidRDefault="005E266E" w:rsidP="004C7973">
      <w:pPr>
        <w:widowControl w:val="0"/>
        <w:tabs>
          <w:tab w:val="left" w:pos="1483"/>
        </w:tabs>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2.3.1.4. Bu işlemler iş planı programında belirtilen tarihlerde ve ayda bir defa yapılacaktır.</w:t>
      </w:r>
    </w:p>
    <w:p w:rsidR="004C7973" w:rsidRPr="004C7973" w:rsidRDefault="005E266E" w:rsidP="004C7973">
      <w:pPr>
        <w:widowControl w:val="0"/>
        <w:tabs>
          <w:tab w:val="left" w:pos="1483"/>
        </w:tabs>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 xml:space="preserve">2.3.1.5. Yüzey suyu ızgaralarının tıkanıklığa sebebiyet vermemesi için kontrol ve temizliği yapılacaktır. </w:t>
      </w:r>
    </w:p>
    <w:p w:rsidR="004C7973" w:rsidRPr="004C7973" w:rsidRDefault="005E266E" w:rsidP="004C7973">
      <w:pPr>
        <w:widowControl w:val="0"/>
        <w:tabs>
          <w:tab w:val="left" w:pos="1483"/>
        </w:tabs>
        <w:autoSpaceDE w:val="0"/>
        <w:autoSpaceDN w:val="0"/>
        <w:adjustRightInd w:val="0"/>
        <w:ind w:right="26"/>
        <w:rPr>
          <w:rFonts w:ascii="Times New Roman" w:hAnsi="Times New Roman" w:cs="Times New Roman"/>
          <w:b/>
          <w:sz w:val="24"/>
          <w:szCs w:val="24"/>
        </w:rPr>
      </w:pPr>
      <w:r w:rsidRPr="004C7973">
        <w:rPr>
          <w:rFonts w:ascii="Times New Roman" w:hAnsi="Times New Roman" w:cs="Times New Roman"/>
          <w:b/>
          <w:sz w:val="24"/>
          <w:szCs w:val="24"/>
        </w:rPr>
        <w:lastRenderedPageBreak/>
        <w:t>2.3.2. Yılda İki Kere Yapılacak Kontrol, Bakım ve Temizlik Hizmetleri:</w:t>
      </w:r>
    </w:p>
    <w:p w:rsidR="004C7973" w:rsidRPr="004C7973" w:rsidRDefault="005E266E" w:rsidP="004C7973">
      <w:pPr>
        <w:widowControl w:val="0"/>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2.3.2.1.  Hizmet alımına konu fosseptiklerin temizlik işlemleri, idare ve yükl</w:t>
      </w:r>
      <w:r w:rsidRPr="004C7973">
        <w:rPr>
          <w:rFonts w:ascii="Times New Roman" w:hAnsi="Times New Roman" w:cs="Times New Roman"/>
          <w:sz w:val="24"/>
          <w:szCs w:val="24"/>
        </w:rPr>
        <w:t xml:space="preserve">enici arasında belirlenecek tarihlerde ve yılda iki kere yapılacaktır. </w:t>
      </w:r>
    </w:p>
    <w:p w:rsidR="004C7973" w:rsidRPr="004C7973" w:rsidRDefault="005E266E" w:rsidP="004C7973">
      <w:pPr>
        <w:widowControl w:val="0"/>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2.3.2.2. Fosseptik temizliklerine önce su yüzeyinde yüzen cisimlerin (donmuş yağ vb.) alınması ile başlanacak, daha sonra fosseptik su seviyeleri mevcut pompalar ile düşürülecek, kalan</w:t>
      </w:r>
      <w:r w:rsidRPr="004C7973">
        <w:rPr>
          <w:rFonts w:ascii="Times New Roman" w:hAnsi="Times New Roman" w:cs="Times New Roman"/>
          <w:sz w:val="24"/>
          <w:szCs w:val="24"/>
        </w:rPr>
        <w:t xml:space="preserve"> su fosseptiğin içine inmeye müsaade etmez ise firmanın temin edeceği seyyar pis su pompası ile boşaltılacak, en son içine inilip dip temizliği yapılacaktır.</w:t>
      </w:r>
    </w:p>
    <w:p w:rsidR="004C7973" w:rsidRPr="004C7973" w:rsidRDefault="005E266E" w:rsidP="004C7973">
      <w:pPr>
        <w:widowControl w:val="0"/>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2.3.2.3. Çıkarılan pislikler dayanıklı ve büyük torbalar ile firmanın temin edeceği araca yüklener</w:t>
      </w:r>
      <w:r w:rsidRPr="004C7973">
        <w:rPr>
          <w:rFonts w:ascii="Times New Roman" w:hAnsi="Times New Roman" w:cs="Times New Roman"/>
          <w:sz w:val="24"/>
          <w:szCs w:val="24"/>
        </w:rPr>
        <w:t xml:space="preserve">ek firma tarafından birlik dışında belediyelerce uygun görülen bir alana atılacaktır. </w:t>
      </w:r>
    </w:p>
    <w:p w:rsidR="004C7973" w:rsidRPr="004C7973" w:rsidRDefault="005E266E" w:rsidP="004C7973">
      <w:pPr>
        <w:widowControl w:val="0"/>
        <w:tabs>
          <w:tab w:val="left" w:pos="1483"/>
        </w:tabs>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2.3.2.4. Temizliği yapılan mahallerin tamamı, yağlı atıklar ile kirlenmiş ise deterjan ve su ile yıkanarak temizlenecektir.</w:t>
      </w:r>
    </w:p>
    <w:p w:rsidR="004C7973" w:rsidRPr="004C7973" w:rsidRDefault="005E266E" w:rsidP="004C7973">
      <w:pPr>
        <w:widowControl w:val="0"/>
        <w:tabs>
          <w:tab w:val="left" w:pos="1483"/>
        </w:tabs>
        <w:autoSpaceDE w:val="0"/>
        <w:autoSpaceDN w:val="0"/>
        <w:adjustRightInd w:val="0"/>
        <w:ind w:right="26"/>
        <w:rPr>
          <w:rFonts w:ascii="Times New Roman" w:hAnsi="Times New Roman" w:cs="Times New Roman"/>
          <w:sz w:val="24"/>
          <w:szCs w:val="24"/>
        </w:rPr>
      </w:pPr>
      <w:r w:rsidRPr="004C7973">
        <w:rPr>
          <w:rFonts w:ascii="Times New Roman" w:hAnsi="Times New Roman" w:cs="Times New Roman"/>
          <w:sz w:val="24"/>
          <w:szCs w:val="24"/>
        </w:rPr>
        <w:t>2.3.2.5.  Fosseptikler iş planı programında b</w:t>
      </w:r>
      <w:r w:rsidRPr="004C7973">
        <w:rPr>
          <w:rFonts w:ascii="Times New Roman" w:hAnsi="Times New Roman" w:cs="Times New Roman"/>
          <w:sz w:val="24"/>
          <w:szCs w:val="24"/>
        </w:rPr>
        <w:t>elirtilen tarihte ve yılda 2 (iki) defa yapılacaktır.</w:t>
      </w:r>
    </w:p>
    <w:p w:rsidR="004C7973" w:rsidRDefault="004C7973" w:rsidP="004C7973">
      <w:pPr>
        <w:tabs>
          <w:tab w:val="left" w:pos="1134"/>
        </w:tabs>
        <w:ind w:right="-2"/>
        <w:rPr>
          <w:rFonts w:ascii="Times New Roman" w:hAnsi="Times New Roman" w:cs="Times New Roman"/>
          <w:b/>
          <w:bCs/>
          <w:sz w:val="24"/>
          <w:szCs w:val="24"/>
        </w:rPr>
      </w:pPr>
    </w:p>
    <w:p w:rsidR="004C7973" w:rsidRPr="004C7973" w:rsidRDefault="005E266E" w:rsidP="004C7973">
      <w:pPr>
        <w:tabs>
          <w:tab w:val="left" w:pos="1134"/>
        </w:tabs>
        <w:ind w:right="-2"/>
        <w:rPr>
          <w:rFonts w:ascii="Times New Roman" w:hAnsi="Times New Roman" w:cs="Times New Roman"/>
          <w:sz w:val="24"/>
          <w:szCs w:val="24"/>
        </w:rPr>
      </w:pPr>
      <w:r w:rsidRPr="004C7973">
        <w:rPr>
          <w:rFonts w:ascii="Times New Roman" w:hAnsi="Times New Roman" w:cs="Times New Roman"/>
          <w:b/>
          <w:bCs/>
          <w:sz w:val="24"/>
          <w:szCs w:val="24"/>
        </w:rPr>
        <w:t>2.4. ONARIM VEYA ARIZAYA MÜDAHALE ESASLARI:</w:t>
      </w:r>
      <w:r w:rsidRPr="004C7973">
        <w:rPr>
          <w:rFonts w:ascii="Times New Roman" w:hAnsi="Times New Roman" w:cs="Times New Roman"/>
          <w:b/>
          <w:sz w:val="24"/>
          <w:szCs w:val="24"/>
          <w:u w:val="single"/>
        </w:rPr>
        <w:t xml:space="preserve"> </w:t>
      </w:r>
    </w:p>
    <w:p w:rsidR="004C7973" w:rsidRPr="004C7973" w:rsidRDefault="005E266E" w:rsidP="004C7973">
      <w:pPr>
        <w:tabs>
          <w:tab w:val="left" w:pos="426"/>
        </w:tabs>
        <w:ind w:right="-2"/>
        <w:rPr>
          <w:rFonts w:ascii="Times New Roman" w:hAnsi="Times New Roman" w:cs="Times New Roman"/>
          <w:sz w:val="24"/>
          <w:szCs w:val="24"/>
        </w:rPr>
      </w:pPr>
      <w:r w:rsidRPr="004C7973">
        <w:rPr>
          <w:rFonts w:ascii="Times New Roman" w:hAnsi="Times New Roman" w:cs="Times New Roman"/>
          <w:sz w:val="24"/>
          <w:szCs w:val="24"/>
        </w:rPr>
        <w:t xml:space="preserve">2.4.1. Kanalizasyon sisteminde oluşacak herhangi bir arıza veya tıkanıklık durumunda, ilgili firmaya telefon veya yazılı olarak bildirilecek, firma </w:t>
      </w:r>
      <w:r w:rsidRPr="004C7973">
        <w:rPr>
          <w:rFonts w:ascii="Times New Roman" w:hAnsi="Times New Roman" w:cs="Times New Roman"/>
          <w:sz w:val="24"/>
          <w:szCs w:val="24"/>
        </w:rPr>
        <w:t>bildirilen arızaya 4 (Dört) saat içerisinde müdahale edecek ve 24 (Yirmidört) saat içinde arıza giderilecektir. Bu konuda sözleşme ekinde bulunan Lahika 2’deki form doldurulacak ve idarenin kontrol görevlisine teslim edilecektir.</w:t>
      </w:r>
    </w:p>
    <w:p w:rsidR="004C7973" w:rsidRPr="004C7973" w:rsidRDefault="005E266E" w:rsidP="004C7973">
      <w:pPr>
        <w:widowControl w:val="0"/>
        <w:tabs>
          <w:tab w:val="left" w:pos="284"/>
        </w:tabs>
        <w:autoSpaceDE w:val="0"/>
        <w:autoSpaceDN w:val="0"/>
        <w:adjustRightInd w:val="0"/>
        <w:rPr>
          <w:rFonts w:ascii="Times New Roman" w:hAnsi="Times New Roman" w:cs="Times New Roman"/>
          <w:b/>
          <w:bCs/>
          <w:sz w:val="24"/>
          <w:szCs w:val="24"/>
        </w:rPr>
      </w:pPr>
      <w:r w:rsidRPr="004C7973">
        <w:rPr>
          <w:rFonts w:ascii="Times New Roman" w:hAnsi="Times New Roman" w:cs="Times New Roman"/>
          <w:sz w:val="24"/>
          <w:szCs w:val="24"/>
        </w:rPr>
        <w:t>2.4.2. Arızanın giderilmes</w:t>
      </w:r>
      <w:r w:rsidRPr="004C7973">
        <w:rPr>
          <w:rFonts w:ascii="Times New Roman" w:hAnsi="Times New Roman" w:cs="Times New Roman"/>
          <w:sz w:val="24"/>
          <w:szCs w:val="24"/>
        </w:rPr>
        <w:t>i için malzeme gerekmesi durumunda yüklenici temsilcisi bu malzemenin ne kadar sürede temin edileceği de sözleşme ekinde bulunan Lahika 3’deki formda belirtilecektir. Arıza için gerekli malzemenin karşılanması işlemleri sözleşmesinde belirtildiği gibi olac</w:t>
      </w:r>
      <w:r w:rsidRPr="004C7973">
        <w:rPr>
          <w:rFonts w:ascii="Times New Roman" w:hAnsi="Times New Roman" w:cs="Times New Roman"/>
          <w:sz w:val="24"/>
          <w:szCs w:val="24"/>
        </w:rPr>
        <w:t>aktır.</w:t>
      </w:r>
    </w:p>
    <w:p w:rsidR="004C7973" w:rsidRPr="004C7973" w:rsidRDefault="004C7973" w:rsidP="004C7973">
      <w:pPr>
        <w:widowControl w:val="0"/>
        <w:tabs>
          <w:tab w:val="left" w:pos="284"/>
        </w:tabs>
        <w:autoSpaceDE w:val="0"/>
        <w:autoSpaceDN w:val="0"/>
        <w:adjustRightInd w:val="0"/>
        <w:rPr>
          <w:rFonts w:ascii="Times New Roman" w:hAnsi="Times New Roman" w:cs="Times New Roman"/>
          <w:b/>
          <w:bCs/>
          <w:sz w:val="24"/>
          <w:szCs w:val="24"/>
        </w:rPr>
      </w:pP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b/>
          <w:bCs/>
          <w:sz w:val="24"/>
          <w:szCs w:val="24"/>
          <w:u w:val="single"/>
        </w:rPr>
      </w:pPr>
      <w:r w:rsidRPr="004C7973">
        <w:rPr>
          <w:rFonts w:ascii="Times New Roman" w:hAnsi="Times New Roman" w:cs="Times New Roman"/>
          <w:b/>
          <w:bCs/>
          <w:sz w:val="24"/>
          <w:szCs w:val="24"/>
          <w:u w:val="single"/>
        </w:rPr>
        <w:t>3. NUMUNE ALMA :</w:t>
      </w:r>
    </w:p>
    <w:p w:rsidR="004C7973" w:rsidRPr="004C7973" w:rsidRDefault="005E266E" w:rsidP="004C7973">
      <w:pPr>
        <w:pStyle w:val="GvdeMetni"/>
        <w:tabs>
          <w:tab w:val="left" w:pos="1134"/>
        </w:tabs>
        <w:spacing w:after="0"/>
        <w:jc w:val="both"/>
        <w:rPr>
          <w:sz w:val="24"/>
          <w:szCs w:val="24"/>
        </w:rPr>
      </w:pPr>
      <w:r w:rsidRPr="004C7973">
        <w:rPr>
          <w:sz w:val="24"/>
          <w:szCs w:val="24"/>
        </w:rPr>
        <w:t>3.1. Yenisi ile değiştirilen her parça ve bakım onarımı yapılan sistem bütün olarak bir numunedir.</w:t>
      </w:r>
    </w:p>
    <w:p w:rsidR="004C7973" w:rsidRPr="004C7973" w:rsidRDefault="005E266E" w:rsidP="004C7973">
      <w:pPr>
        <w:widowControl w:val="0"/>
        <w:tabs>
          <w:tab w:val="left" w:pos="1134"/>
        </w:tabs>
        <w:autoSpaceDE w:val="0"/>
        <w:autoSpaceDN w:val="0"/>
        <w:adjustRightInd w:val="0"/>
        <w:rPr>
          <w:rFonts w:ascii="Times New Roman" w:hAnsi="Times New Roman" w:cs="Times New Roman"/>
          <w:sz w:val="24"/>
          <w:szCs w:val="24"/>
        </w:rPr>
      </w:pPr>
      <w:r w:rsidRPr="004C7973">
        <w:rPr>
          <w:rFonts w:ascii="Times New Roman" w:hAnsi="Times New Roman" w:cs="Times New Roman"/>
          <w:sz w:val="24"/>
          <w:szCs w:val="24"/>
        </w:rPr>
        <w:t>3.2. Numune alma ile ilgili diğer hususlar genel şartnamede belirtildiği gibi olacaktır.</w:t>
      </w:r>
    </w:p>
    <w:p w:rsidR="004C7973" w:rsidRPr="004C7973" w:rsidRDefault="004C7973" w:rsidP="004C7973">
      <w:pPr>
        <w:widowControl w:val="0"/>
        <w:tabs>
          <w:tab w:val="left" w:pos="1134"/>
        </w:tabs>
        <w:autoSpaceDE w:val="0"/>
        <w:autoSpaceDN w:val="0"/>
        <w:adjustRightInd w:val="0"/>
        <w:rPr>
          <w:rFonts w:ascii="Times New Roman" w:hAnsi="Times New Roman" w:cs="Times New Roman"/>
          <w:sz w:val="24"/>
          <w:szCs w:val="24"/>
        </w:rPr>
      </w:pPr>
    </w:p>
    <w:p w:rsidR="004C7973" w:rsidRPr="004C7973" w:rsidRDefault="005E266E" w:rsidP="004C7973">
      <w:pPr>
        <w:widowControl w:val="0"/>
        <w:tabs>
          <w:tab w:val="left" w:pos="1134"/>
        </w:tabs>
        <w:autoSpaceDE w:val="0"/>
        <w:autoSpaceDN w:val="0"/>
        <w:adjustRightInd w:val="0"/>
        <w:rPr>
          <w:rFonts w:ascii="Times New Roman" w:hAnsi="Times New Roman" w:cs="Times New Roman"/>
          <w:b/>
          <w:bCs/>
          <w:sz w:val="24"/>
          <w:szCs w:val="24"/>
          <w:u w:val="single"/>
        </w:rPr>
      </w:pPr>
      <w:r w:rsidRPr="004C7973">
        <w:rPr>
          <w:rFonts w:ascii="Times New Roman" w:hAnsi="Times New Roman" w:cs="Times New Roman"/>
          <w:b/>
          <w:bCs/>
          <w:sz w:val="24"/>
          <w:szCs w:val="24"/>
          <w:u w:val="single"/>
        </w:rPr>
        <w:t>4. DENETİM VE MUAYENE METODLARI:</w:t>
      </w:r>
    </w:p>
    <w:p w:rsidR="004C7973" w:rsidRPr="004C7973" w:rsidRDefault="005E266E" w:rsidP="004C7973">
      <w:pPr>
        <w:pStyle w:val="GvdeMetni"/>
        <w:tabs>
          <w:tab w:val="left" w:pos="1134"/>
        </w:tabs>
        <w:spacing w:after="0"/>
        <w:jc w:val="both"/>
        <w:rPr>
          <w:sz w:val="24"/>
          <w:szCs w:val="24"/>
        </w:rPr>
      </w:pPr>
      <w:r w:rsidRPr="004C7973">
        <w:rPr>
          <w:sz w:val="24"/>
          <w:szCs w:val="24"/>
        </w:rPr>
        <w:t>4.1. Muay</w:t>
      </w:r>
      <w:r w:rsidRPr="004C7973">
        <w:rPr>
          <w:sz w:val="24"/>
          <w:szCs w:val="24"/>
        </w:rPr>
        <w:t>eneler Hizmet Alımları Muayene ve Kabul Yönetmeliği esasları çerçevesinde yapılacaktır.</w:t>
      </w:r>
    </w:p>
    <w:p w:rsidR="004C7973" w:rsidRPr="004C7973" w:rsidRDefault="005E266E" w:rsidP="004C7973">
      <w:pPr>
        <w:tabs>
          <w:tab w:val="left" w:pos="1134"/>
        </w:tabs>
        <w:ind w:right="-2"/>
        <w:rPr>
          <w:rFonts w:ascii="Times New Roman" w:hAnsi="Times New Roman" w:cs="Times New Roman"/>
          <w:sz w:val="24"/>
          <w:szCs w:val="24"/>
        </w:rPr>
      </w:pPr>
      <w:r w:rsidRPr="004C7973">
        <w:rPr>
          <w:rFonts w:ascii="Times New Roman" w:hAnsi="Times New Roman" w:cs="Times New Roman"/>
          <w:sz w:val="24"/>
          <w:szCs w:val="24"/>
        </w:rPr>
        <w:t>4.2. Yapılan periyodik bakımlar, kontrol formuna işlenerek kontrol teşkilatı tarafından onaylanacaktır.</w:t>
      </w:r>
    </w:p>
    <w:p w:rsidR="004C7973" w:rsidRPr="004C7973" w:rsidRDefault="005E266E" w:rsidP="004C7973">
      <w:pPr>
        <w:tabs>
          <w:tab w:val="left" w:pos="1134"/>
        </w:tabs>
        <w:ind w:right="-2"/>
        <w:rPr>
          <w:rFonts w:ascii="Times New Roman" w:hAnsi="Times New Roman" w:cs="Times New Roman"/>
          <w:sz w:val="24"/>
          <w:szCs w:val="24"/>
        </w:rPr>
      </w:pPr>
      <w:r w:rsidRPr="004C7973">
        <w:rPr>
          <w:rFonts w:ascii="Times New Roman" w:hAnsi="Times New Roman" w:cs="Times New Roman"/>
          <w:sz w:val="24"/>
          <w:szCs w:val="24"/>
        </w:rPr>
        <w:t>4.3. İstek ve özellikler kısmında belirtilen tüm özelliklerin ka</w:t>
      </w:r>
      <w:r w:rsidRPr="004C7973">
        <w:rPr>
          <w:rFonts w:ascii="Times New Roman" w:hAnsi="Times New Roman" w:cs="Times New Roman"/>
          <w:sz w:val="24"/>
          <w:szCs w:val="24"/>
        </w:rPr>
        <w:t>rşılanıp karşılanmadığı muayene ve kontrol edilecektir.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 xml:space="preserve">4.4. Kontrol ve muayene esnasında tasarım ve imalat hataları ile meydana gelebilecek kaza ve hasardan yüklenici firma sorumludur. </w:t>
      </w:r>
    </w:p>
    <w:p w:rsidR="004C7973" w:rsidRPr="004C7973" w:rsidRDefault="004C7973" w:rsidP="004C7973">
      <w:pPr>
        <w:widowControl w:val="0"/>
        <w:tabs>
          <w:tab w:val="left" w:pos="1134"/>
        </w:tabs>
        <w:autoSpaceDE w:val="0"/>
        <w:autoSpaceDN w:val="0"/>
        <w:adjustRightInd w:val="0"/>
        <w:ind w:right="-2"/>
        <w:rPr>
          <w:rFonts w:ascii="Times New Roman" w:hAnsi="Times New Roman" w:cs="Times New Roman"/>
          <w:b/>
          <w:bCs/>
          <w:sz w:val="24"/>
          <w:szCs w:val="24"/>
        </w:rPr>
      </w:pPr>
    </w:p>
    <w:p w:rsidR="004C7973" w:rsidRPr="004C7973" w:rsidRDefault="005E266E" w:rsidP="004C7973">
      <w:pPr>
        <w:widowControl w:val="0"/>
        <w:tabs>
          <w:tab w:val="left" w:pos="1134"/>
        </w:tabs>
        <w:autoSpaceDE w:val="0"/>
        <w:autoSpaceDN w:val="0"/>
        <w:adjustRightInd w:val="0"/>
        <w:rPr>
          <w:rFonts w:ascii="Times New Roman" w:hAnsi="Times New Roman" w:cs="Times New Roman"/>
          <w:b/>
          <w:bCs/>
          <w:sz w:val="24"/>
          <w:szCs w:val="24"/>
          <w:u w:val="single"/>
        </w:rPr>
      </w:pPr>
      <w:r w:rsidRPr="004C7973">
        <w:rPr>
          <w:rFonts w:ascii="Times New Roman" w:hAnsi="Times New Roman" w:cs="Times New Roman"/>
          <w:b/>
          <w:bCs/>
          <w:sz w:val="24"/>
          <w:szCs w:val="24"/>
          <w:u w:val="single"/>
        </w:rPr>
        <w:t>5. AMBALAJLAMA VE ETİKETLEME :</w:t>
      </w:r>
    </w:p>
    <w:p w:rsidR="004C7973" w:rsidRPr="004C7973" w:rsidRDefault="005E266E" w:rsidP="004C7973">
      <w:pPr>
        <w:pStyle w:val="GvdeMetni"/>
        <w:tabs>
          <w:tab w:val="left" w:pos="1134"/>
        </w:tabs>
        <w:spacing w:after="0"/>
        <w:jc w:val="both"/>
        <w:rPr>
          <w:sz w:val="24"/>
          <w:szCs w:val="24"/>
        </w:rPr>
      </w:pPr>
      <w:r w:rsidRPr="004C7973">
        <w:rPr>
          <w:sz w:val="24"/>
          <w:szCs w:val="24"/>
        </w:rPr>
        <w:t xml:space="preserve">5.1. Periyodik bakım ve kontrol için </w:t>
      </w:r>
      <w:r w:rsidRPr="004C7973">
        <w:rPr>
          <w:sz w:val="24"/>
          <w:szCs w:val="24"/>
        </w:rPr>
        <w:t>kullanılacak veya arıza sebebiyle değiştirilecek parçalar nakil sırasında hasar görmeyecek, nem almayacak, darbe, titreşim ve dış engellere karşı korunacak şekilde ambalajlanacaktır. Ambalajlar tekrar yapılıp taşınmaya uygun olacaktır.</w:t>
      </w:r>
    </w:p>
    <w:p w:rsidR="004C7973" w:rsidRPr="004C7973" w:rsidRDefault="005E266E" w:rsidP="004C7973">
      <w:pPr>
        <w:tabs>
          <w:tab w:val="left" w:pos="1134"/>
        </w:tabs>
        <w:ind w:right="-2"/>
        <w:rPr>
          <w:rFonts w:ascii="Times New Roman" w:hAnsi="Times New Roman" w:cs="Times New Roman"/>
          <w:sz w:val="24"/>
          <w:szCs w:val="24"/>
        </w:rPr>
      </w:pPr>
      <w:r w:rsidRPr="004C7973">
        <w:rPr>
          <w:rFonts w:ascii="Times New Roman" w:hAnsi="Times New Roman" w:cs="Times New Roman"/>
          <w:sz w:val="24"/>
          <w:szCs w:val="24"/>
        </w:rPr>
        <w:t>5.2. Periyodik bakım</w:t>
      </w:r>
      <w:r w:rsidRPr="004C7973">
        <w:rPr>
          <w:rFonts w:ascii="Times New Roman" w:hAnsi="Times New Roman" w:cs="Times New Roman"/>
          <w:sz w:val="24"/>
          <w:szCs w:val="24"/>
        </w:rPr>
        <w:t xml:space="preserve"> ve kontrol için gerekli parçaların nakli, personel temini, araç ve gereç hazırlanmasına dair her şey, hizmeti sunan yüklenici firma tarafından sağlanacaktır.</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5.3. Ambalajlama ve etiketleme ile ilgili diğer hususlar genel şartnamede belirtildiği gibi olaca</w:t>
      </w:r>
      <w:r w:rsidRPr="004C7973">
        <w:rPr>
          <w:rFonts w:ascii="Times New Roman" w:hAnsi="Times New Roman" w:cs="Times New Roman"/>
          <w:sz w:val="24"/>
          <w:szCs w:val="24"/>
        </w:rPr>
        <w:t>ktır.</w:t>
      </w:r>
    </w:p>
    <w:p w:rsidR="004C7973" w:rsidRPr="004C7973" w:rsidRDefault="004C7973" w:rsidP="004C7973">
      <w:pPr>
        <w:widowControl w:val="0"/>
        <w:tabs>
          <w:tab w:val="left" w:pos="1134"/>
        </w:tabs>
        <w:autoSpaceDE w:val="0"/>
        <w:autoSpaceDN w:val="0"/>
        <w:adjustRightInd w:val="0"/>
        <w:ind w:right="-2"/>
        <w:rPr>
          <w:rFonts w:ascii="Times New Roman" w:hAnsi="Times New Roman" w:cs="Times New Roman"/>
          <w:sz w:val="24"/>
          <w:szCs w:val="24"/>
        </w:rPr>
      </w:pPr>
    </w:p>
    <w:p w:rsidR="004C7973" w:rsidRDefault="004C7973" w:rsidP="004C7973">
      <w:pPr>
        <w:widowControl w:val="0"/>
        <w:tabs>
          <w:tab w:val="left" w:pos="1134"/>
        </w:tabs>
        <w:autoSpaceDE w:val="0"/>
        <w:autoSpaceDN w:val="0"/>
        <w:adjustRightInd w:val="0"/>
        <w:ind w:right="-2"/>
        <w:rPr>
          <w:rFonts w:ascii="Times New Roman" w:hAnsi="Times New Roman" w:cs="Times New Roman"/>
          <w:b/>
          <w:bCs/>
          <w:sz w:val="24"/>
          <w:szCs w:val="24"/>
          <w:u w:val="single"/>
        </w:rPr>
      </w:pP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b/>
          <w:bCs/>
          <w:sz w:val="24"/>
          <w:szCs w:val="24"/>
          <w:u w:val="single"/>
        </w:rPr>
      </w:pPr>
      <w:r w:rsidRPr="004C7973">
        <w:rPr>
          <w:rFonts w:ascii="Times New Roman" w:hAnsi="Times New Roman" w:cs="Times New Roman"/>
          <w:b/>
          <w:bCs/>
          <w:sz w:val="24"/>
          <w:szCs w:val="24"/>
          <w:u w:val="single"/>
        </w:rPr>
        <w:lastRenderedPageBreak/>
        <w:t>6. GARANTİ ŞARTLARI:</w:t>
      </w:r>
    </w:p>
    <w:p w:rsidR="004C7973" w:rsidRPr="004C7973" w:rsidRDefault="005E266E" w:rsidP="004C7973">
      <w:pPr>
        <w:widowControl w:val="0"/>
        <w:tabs>
          <w:tab w:val="left" w:pos="1134"/>
        </w:tabs>
        <w:autoSpaceDE w:val="0"/>
        <w:autoSpaceDN w:val="0"/>
        <w:adjustRightInd w:val="0"/>
        <w:rPr>
          <w:rFonts w:ascii="Times New Roman" w:hAnsi="Times New Roman" w:cs="Times New Roman"/>
          <w:sz w:val="24"/>
          <w:szCs w:val="24"/>
        </w:rPr>
      </w:pPr>
      <w:r w:rsidRPr="004C7973">
        <w:rPr>
          <w:rFonts w:ascii="Times New Roman" w:hAnsi="Times New Roman" w:cs="Times New Roman"/>
          <w:sz w:val="24"/>
          <w:szCs w:val="24"/>
        </w:rPr>
        <w:t>6.1. Arıza sebebiyle değiştirilen parçanın garanti süresi 1 (Bir) yıldır.</w:t>
      </w:r>
    </w:p>
    <w:p w:rsidR="004C7973" w:rsidRPr="004C7973" w:rsidRDefault="005E266E" w:rsidP="004C7973">
      <w:pPr>
        <w:widowControl w:val="0"/>
        <w:tabs>
          <w:tab w:val="left" w:pos="1134"/>
        </w:tabs>
        <w:autoSpaceDE w:val="0"/>
        <w:autoSpaceDN w:val="0"/>
        <w:adjustRightInd w:val="0"/>
        <w:rPr>
          <w:rFonts w:ascii="Times New Roman" w:hAnsi="Times New Roman" w:cs="Times New Roman"/>
          <w:sz w:val="24"/>
          <w:szCs w:val="24"/>
        </w:rPr>
      </w:pPr>
      <w:r w:rsidRPr="004C7973">
        <w:rPr>
          <w:rFonts w:ascii="Times New Roman" w:hAnsi="Times New Roman" w:cs="Times New Roman"/>
          <w:sz w:val="24"/>
          <w:szCs w:val="24"/>
        </w:rPr>
        <w:t>6.2. Onarım kapsamındaki hizmetin garanti süresi 1 (Bir) yıldır.</w:t>
      </w:r>
    </w:p>
    <w:p w:rsidR="004C7973" w:rsidRPr="004C7973" w:rsidRDefault="004C7973" w:rsidP="004C7973">
      <w:pPr>
        <w:widowControl w:val="0"/>
        <w:tabs>
          <w:tab w:val="left" w:pos="1134"/>
        </w:tabs>
        <w:autoSpaceDE w:val="0"/>
        <w:autoSpaceDN w:val="0"/>
        <w:adjustRightInd w:val="0"/>
        <w:rPr>
          <w:rFonts w:ascii="Times New Roman" w:hAnsi="Times New Roman" w:cs="Times New Roman"/>
          <w:sz w:val="24"/>
          <w:szCs w:val="24"/>
        </w:rPr>
      </w:pPr>
    </w:p>
    <w:p w:rsidR="004C7973" w:rsidRPr="004C7973" w:rsidRDefault="005E266E" w:rsidP="004C7973">
      <w:pPr>
        <w:widowControl w:val="0"/>
        <w:tabs>
          <w:tab w:val="left" w:pos="1136"/>
        </w:tabs>
        <w:autoSpaceDE w:val="0"/>
        <w:autoSpaceDN w:val="0"/>
        <w:adjustRightInd w:val="0"/>
        <w:ind w:right="-2"/>
        <w:rPr>
          <w:rFonts w:ascii="Times New Roman" w:hAnsi="Times New Roman" w:cs="Times New Roman"/>
          <w:b/>
          <w:bCs/>
          <w:sz w:val="24"/>
          <w:szCs w:val="24"/>
          <w:u w:val="single"/>
        </w:rPr>
      </w:pPr>
      <w:r w:rsidRPr="004C7973">
        <w:rPr>
          <w:rFonts w:ascii="Times New Roman" w:hAnsi="Times New Roman" w:cs="Times New Roman"/>
          <w:b/>
          <w:bCs/>
          <w:sz w:val="24"/>
          <w:szCs w:val="24"/>
          <w:u w:val="single"/>
        </w:rPr>
        <w:t>7. EKLER :</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 xml:space="preserve">7.1. Lahika-1: Periyodik Bakım, Kontrol ve Temizlik Hizmetlerine Ait Tarih </w:t>
      </w:r>
      <w:r w:rsidRPr="004C7973">
        <w:rPr>
          <w:rFonts w:ascii="Times New Roman" w:hAnsi="Times New Roman" w:cs="Times New Roman"/>
          <w:sz w:val="24"/>
          <w:szCs w:val="24"/>
        </w:rPr>
        <w:t>Planlama Formu (1 sayfa)</w:t>
      </w:r>
    </w:p>
    <w:p w:rsidR="004C7973" w:rsidRPr="004C7973" w:rsidRDefault="005E266E" w:rsidP="004C7973">
      <w:pPr>
        <w:widowControl w:val="0"/>
        <w:tabs>
          <w:tab w:val="left" w:pos="284"/>
        </w:tabs>
        <w:autoSpaceDE w:val="0"/>
        <w:autoSpaceDN w:val="0"/>
        <w:adjustRightInd w:val="0"/>
        <w:rPr>
          <w:rFonts w:ascii="Times New Roman" w:hAnsi="Times New Roman" w:cs="Times New Roman"/>
          <w:sz w:val="24"/>
          <w:szCs w:val="24"/>
        </w:rPr>
      </w:pPr>
      <w:r w:rsidRPr="004C7973">
        <w:rPr>
          <w:rFonts w:ascii="Times New Roman" w:hAnsi="Times New Roman" w:cs="Times New Roman"/>
          <w:sz w:val="24"/>
          <w:szCs w:val="24"/>
        </w:rPr>
        <w:t>7.2. Lahika-2: Altı Aylık Bakım, Kontrol ve Temizlik Hizmetleri Kontrol Çeklisti (1 sayfa)</w:t>
      </w:r>
    </w:p>
    <w:p w:rsidR="004C7973" w:rsidRPr="004C7973" w:rsidRDefault="005E266E" w:rsidP="004C7973">
      <w:pPr>
        <w:widowControl w:val="0"/>
        <w:tabs>
          <w:tab w:val="left" w:pos="284"/>
        </w:tabs>
        <w:autoSpaceDE w:val="0"/>
        <w:autoSpaceDN w:val="0"/>
        <w:adjustRightInd w:val="0"/>
        <w:rPr>
          <w:rFonts w:ascii="Times New Roman" w:hAnsi="Times New Roman" w:cs="Times New Roman"/>
          <w:sz w:val="24"/>
          <w:szCs w:val="24"/>
        </w:rPr>
      </w:pPr>
      <w:r w:rsidRPr="004C7973">
        <w:rPr>
          <w:rFonts w:ascii="Times New Roman" w:hAnsi="Times New Roman" w:cs="Times New Roman"/>
          <w:sz w:val="24"/>
          <w:szCs w:val="24"/>
        </w:rPr>
        <w:t>7.3. Lahika-3: Aylık Periyodik Bakım, Kontrol ve Temizlik Hizmetleri Kontrol Çeklisti (1 sayfa)</w:t>
      </w:r>
    </w:p>
    <w:p w:rsidR="004C7973" w:rsidRPr="004C7973" w:rsidRDefault="004C7973" w:rsidP="004C7973">
      <w:pPr>
        <w:widowControl w:val="0"/>
        <w:tabs>
          <w:tab w:val="left" w:pos="1134"/>
        </w:tabs>
        <w:autoSpaceDE w:val="0"/>
        <w:autoSpaceDN w:val="0"/>
        <w:adjustRightInd w:val="0"/>
        <w:ind w:right="-2"/>
        <w:rPr>
          <w:rFonts w:ascii="Times New Roman" w:hAnsi="Times New Roman" w:cs="Times New Roman"/>
          <w:b/>
          <w:bCs/>
          <w:sz w:val="24"/>
          <w:szCs w:val="24"/>
          <w:u w:val="single"/>
        </w:rPr>
      </w:pP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b/>
          <w:bCs/>
          <w:sz w:val="24"/>
          <w:szCs w:val="24"/>
          <w:u w:val="single"/>
        </w:rPr>
      </w:pPr>
      <w:r w:rsidRPr="004C7973">
        <w:rPr>
          <w:rFonts w:ascii="Times New Roman" w:hAnsi="Times New Roman" w:cs="Times New Roman"/>
          <w:b/>
          <w:bCs/>
          <w:sz w:val="24"/>
          <w:szCs w:val="24"/>
          <w:u w:val="single"/>
        </w:rPr>
        <w:t>8. YARARLANILAN DOKÜMAN:</w:t>
      </w:r>
    </w:p>
    <w:p w:rsidR="004C7973" w:rsidRPr="004C7973" w:rsidRDefault="005E266E" w:rsidP="004C7973">
      <w:pPr>
        <w:widowControl w:val="0"/>
        <w:tabs>
          <w:tab w:val="left" w:pos="1134"/>
        </w:tabs>
        <w:autoSpaceDE w:val="0"/>
        <w:autoSpaceDN w:val="0"/>
        <w:adjustRightInd w:val="0"/>
        <w:ind w:right="-2"/>
        <w:rPr>
          <w:rFonts w:ascii="Times New Roman" w:hAnsi="Times New Roman" w:cs="Times New Roman"/>
          <w:sz w:val="24"/>
          <w:szCs w:val="24"/>
        </w:rPr>
      </w:pPr>
      <w:r w:rsidRPr="004C7973">
        <w:rPr>
          <w:rFonts w:ascii="Times New Roman" w:hAnsi="Times New Roman" w:cs="Times New Roman"/>
          <w:sz w:val="24"/>
          <w:szCs w:val="24"/>
        </w:rPr>
        <w:t>8.1. Yoktur.</w:t>
      </w:r>
    </w:p>
    <w:p w:rsidR="004C7973" w:rsidRPr="004C7973" w:rsidRDefault="004C7973" w:rsidP="004C7973">
      <w:pPr>
        <w:tabs>
          <w:tab w:val="left" w:pos="284"/>
        </w:tabs>
        <w:jc w:val="center"/>
        <w:rPr>
          <w:rFonts w:ascii="Times New Roman" w:hAnsi="Times New Roman" w:cs="Times New Roman"/>
          <w:bCs/>
          <w:sz w:val="24"/>
          <w:szCs w:val="24"/>
          <w:u w:val="single"/>
        </w:rPr>
      </w:pPr>
    </w:p>
    <w:p w:rsidR="004C7973" w:rsidRPr="004C7973" w:rsidRDefault="005E266E" w:rsidP="004C7973">
      <w:pPr>
        <w:tabs>
          <w:tab w:val="left" w:pos="284"/>
        </w:tabs>
        <w:jc w:val="center"/>
        <w:rPr>
          <w:rFonts w:ascii="Times New Roman" w:hAnsi="Times New Roman" w:cs="Times New Roman"/>
          <w:bCs/>
          <w:sz w:val="24"/>
          <w:szCs w:val="24"/>
        </w:rPr>
      </w:pPr>
      <w:r w:rsidRPr="004C7973">
        <w:rPr>
          <w:rFonts w:ascii="Times New Roman" w:hAnsi="Times New Roman" w:cs="Times New Roman"/>
          <w:bCs/>
          <w:sz w:val="24"/>
          <w:szCs w:val="24"/>
        </w:rPr>
        <w:t>HAZI</w:t>
      </w:r>
      <w:r w:rsidRPr="004C7973">
        <w:rPr>
          <w:rFonts w:ascii="Times New Roman" w:hAnsi="Times New Roman" w:cs="Times New Roman"/>
          <w:bCs/>
          <w:sz w:val="24"/>
          <w:szCs w:val="24"/>
        </w:rPr>
        <w:t>RLAYANLAR</w:t>
      </w:r>
    </w:p>
    <w:p w:rsidR="004C7973" w:rsidRDefault="004C7973" w:rsidP="004C7973">
      <w:pPr>
        <w:tabs>
          <w:tab w:val="left" w:pos="8280"/>
        </w:tabs>
        <w:outlineLvl w:val="0"/>
        <w:rPr>
          <w:bCs/>
          <w:sz w:val="24"/>
          <w:szCs w:val="24"/>
          <w:u w:val="single"/>
        </w:rPr>
      </w:pPr>
    </w:p>
    <w:p w:rsidR="004C7973" w:rsidRDefault="004C7973" w:rsidP="004C7973">
      <w:pPr>
        <w:tabs>
          <w:tab w:val="left" w:pos="8280"/>
        </w:tabs>
        <w:outlineLvl w:val="0"/>
        <w:rPr>
          <w:bCs/>
          <w:sz w:val="24"/>
          <w:szCs w:val="24"/>
          <w:u w:val="single"/>
        </w:rPr>
      </w:pPr>
    </w:p>
    <w:p w:rsidR="004C7973" w:rsidRDefault="004C7973" w:rsidP="004C7973">
      <w:pPr>
        <w:tabs>
          <w:tab w:val="left" w:pos="8280"/>
        </w:tabs>
        <w:outlineLvl w:val="0"/>
        <w:rPr>
          <w:bCs/>
          <w:sz w:val="24"/>
          <w:szCs w:val="24"/>
          <w:u w:val="single"/>
        </w:rPr>
      </w:pPr>
    </w:p>
    <w:p w:rsidR="00B45E96" w:rsidRDefault="00B45E96" w:rsidP="004C7973">
      <w:pPr>
        <w:tabs>
          <w:tab w:val="left" w:pos="8280"/>
        </w:tabs>
        <w:outlineLvl w:val="0"/>
        <w:rPr>
          <w:bCs/>
          <w:sz w:val="24"/>
          <w:szCs w:val="24"/>
          <w:u w:val="single"/>
        </w:rPr>
      </w:pPr>
    </w:p>
    <w:tbl>
      <w:tblPr>
        <w:tblW w:w="0" w:type="auto"/>
        <w:tblLook w:val="04A0" w:firstRow="1" w:lastRow="0" w:firstColumn="1" w:lastColumn="0" w:noHBand="0" w:noVBand="1"/>
      </w:tblPr>
      <w:tblGrid>
        <w:gridCol w:w="3015"/>
        <w:gridCol w:w="3183"/>
        <w:gridCol w:w="3091"/>
      </w:tblGrid>
      <w:tr w:rsidR="00540E94" w:rsidTr="004C7973">
        <w:tc>
          <w:tcPr>
            <w:tcW w:w="3448"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bCs/>
                <w:sz w:val="24"/>
                <w:szCs w:val="24"/>
              </w:rPr>
              <w:t>Serkan DOĞANGÜZEL</w:t>
            </w:r>
          </w:p>
        </w:tc>
        <w:tc>
          <w:tcPr>
            <w:tcW w:w="3448"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bCs/>
                <w:sz w:val="24"/>
                <w:szCs w:val="24"/>
              </w:rPr>
              <w:t>M.Ünal ARTUN</w:t>
            </w:r>
          </w:p>
        </w:tc>
        <w:tc>
          <w:tcPr>
            <w:tcW w:w="3449"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bCs/>
                <w:sz w:val="24"/>
                <w:szCs w:val="24"/>
              </w:rPr>
              <w:t>Cem TEKER</w:t>
            </w:r>
          </w:p>
        </w:tc>
      </w:tr>
      <w:tr w:rsidR="00540E94" w:rsidTr="004C7973">
        <w:tc>
          <w:tcPr>
            <w:tcW w:w="3448"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bCs/>
                <w:sz w:val="24"/>
                <w:szCs w:val="24"/>
              </w:rPr>
              <w:t>De.Me.</w:t>
            </w:r>
          </w:p>
        </w:tc>
        <w:tc>
          <w:tcPr>
            <w:tcW w:w="3448"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bCs/>
                <w:sz w:val="24"/>
                <w:szCs w:val="24"/>
              </w:rPr>
              <w:t>Hv.İs.Asb.Kd.Bçvş.</w:t>
            </w:r>
          </w:p>
        </w:tc>
        <w:tc>
          <w:tcPr>
            <w:tcW w:w="3449"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bCs/>
                <w:sz w:val="24"/>
                <w:szCs w:val="24"/>
              </w:rPr>
              <w:t>Hv.İs.Asb.Kd.Bçvş.</w:t>
            </w:r>
          </w:p>
        </w:tc>
      </w:tr>
      <w:tr w:rsidR="00540E94" w:rsidTr="004C7973">
        <w:tc>
          <w:tcPr>
            <w:tcW w:w="3448"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bCs/>
                <w:sz w:val="24"/>
                <w:szCs w:val="24"/>
              </w:rPr>
              <w:t>Sıh.Tes.Tekn.</w:t>
            </w:r>
          </w:p>
        </w:tc>
        <w:tc>
          <w:tcPr>
            <w:tcW w:w="3448"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bCs/>
                <w:sz w:val="24"/>
                <w:szCs w:val="24"/>
              </w:rPr>
              <w:t>Fen.Tes.Sis.Bkm.Tk.K.</w:t>
            </w:r>
          </w:p>
        </w:tc>
        <w:tc>
          <w:tcPr>
            <w:tcW w:w="3449"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bCs/>
                <w:sz w:val="24"/>
                <w:szCs w:val="24"/>
              </w:rPr>
              <w:t>Bölük Komutanı.V.</w:t>
            </w:r>
          </w:p>
        </w:tc>
      </w:tr>
    </w:tbl>
    <w:p w:rsidR="004C7973" w:rsidRDefault="004C7973" w:rsidP="004C7973">
      <w:pPr>
        <w:tabs>
          <w:tab w:val="left" w:pos="8280"/>
        </w:tabs>
        <w:outlineLvl w:val="0"/>
        <w:rPr>
          <w:bCs/>
          <w:sz w:val="24"/>
          <w:szCs w:val="24"/>
          <w:u w:val="single"/>
          <w:lang w:eastAsia="en-US"/>
        </w:rPr>
      </w:pPr>
    </w:p>
    <w:p w:rsidR="004C7973" w:rsidRDefault="004C7973" w:rsidP="004C7973">
      <w:pPr>
        <w:tabs>
          <w:tab w:val="left" w:pos="284"/>
        </w:tabs>
        <w:rPr>
          <w:bCs/>
          <w:sz w:val="24"/>
          <w:szCs w:val="24"/>
        </w:rPr>
      </w:pPr>
    </w:p>
    <w:tbl>
      <w:tblPr>
        <w:tblW w:w="0" w:type="auto"/>
        <w:tblLook w:val="04A0" w:firstRow="1" w:lastRow="0" w:firstColumn="1" w:lastColumn="0" w:noHBand="0" w:noVBand="1"/>
      </w:tblPr>
      <w:tblGrid>
        <w:gridCol w:w="3051"/>
        <w:gridCol w:w="3030"/>
        <w:gridCol w:w="3208"/>
      </w:tblGrid>
      <w:tr w:rsidR="00540E94" w:rsidTr="004C7973">
        <w:tc>
          <w:tcPr>
            <w:tcW w:w="3448"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bCs/>
                <w:sz w:val="24"/>
                <w:szCs w:val="24"/>
              </w:rPr>
              <w:t>O N A Y</w:t>
            </w:r>
          </w:p>
        </w:tc>
        <w:tc>
          <w:tcPr>
            <w:tcW w:w="3448" w:type="dxa"/>
          </w:tcPr>
          <w:p w:rsidR="004C7973" w:rsidRPr="004C7973" w:rsidRDefault="004C7973">
            <w:pPr>
              <w:tabs>
                <w:tab w:val="left" w:pos="8280"/>
              </w:tabs>
              <w:jc w:val="center"/>
              <w:outlineLvl w:val="0"/>
              <w:rPr>
                <w:rFonts w:ascii="Times New Roman" w:hAnsi="Times New Roman" w:cs="Times New Roman"/>
                <w:bCs/>
                <w:sz w:val="24"/>
                <w:szCs w:val="24"/>
                <w:u w:val="single"/>
                <w:lang w:eastAsia="en-US"/>
              </w:rPr>
            </w:pPr>
          </w:p>
        </w:tc>
        <w:tc>
          <w:tcPr>
            <w:tcW w:w="3449"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sz w:val="24"/>
                <w:szCs w:val="24"/>
              </w:rPr>
              <w:t>UYGUNDUR</w:t>
            </w:r>
          </w:p>
        </w:tc>
      </w:tr>
      <w:tr w:rsidR="00540E94" w:rsidTr="004C7973">
        <w:tc>
          <w:tcPr>
            <w:tcW w:w="3448" w:type="dxa"/>
          </w:tcPr>
          <w:p w:rsidR="004C7973" w:rsidRPr="004C7973" w:rsidRDefault="004C7973">
            <w:pPr>
              <w:tabs>
                <w:tab w:val="left" w:pos="8280"/>
              </w:tabs>
              <w:jc w:val="center"/>
              <w:outlineLvl w:val="0"/>
              <w:rPr>
                <w:rFonts w:ascii="Times New Roman" w:hAnsi="Times New Roman" w:cs="Times New Roman"/>
                <w:bCs/>
                <w:sz w:val="24"/>
                <w:szCs w:val="24"/>
                <w:lang w:eastAsia="en-US"/>
              </w:rPr>
            </w:pPr>
          </w:p>
        </w:tc>
        <w:tc>
          <w:tcPr>
            <w:tcW w:w="3448" w:type="dxa"/>
          </w:tcPr>
          <w:p w:rsidR="004C7973" w:rsidRPr="004C7973" w:rsidRDefault="004C7973">
            <w:pPr>
              <w:tabs>
                <w:tab w:val="left" w:pos="8280"/>
              </w:tabs>
              <w:jc w:val="center"/>
              <w:outlineLvl w:val="0"/>
              <w:rPr>
                <w:rFonts w:ascii="Times New Roman" w:hAnsi="Times New Roman" w:cs="Times New Roman"/>
                <w:bCs/>
                <w:sz w:val="24"/>
                <w:szCs w:val="24"/>
                <w:u w:val="single"/>
                <w:lang w:eastAsia="en-US"/>
              </w:rPr>
            </w:pPr>
          </w:p>
        </w:tc>
        <w:tc>
          <w:tcPr>
            <w:tcW w:w="3449" w:type="dxa"/>
            <w:hideMark/>
          </w:tcPr>
          <w:p w:rsidR="004C7973" w:rsidRPr="004C7973" w:rsidRDefault="005E266E">
            <w:pPr>
              <w:tabs>
                <w:tab w:val="left" w:pos="8280"/>
              </w:tabs>
              <w:jc w:val="center"/>
              <w:outlineLvl w:val="0"/>
              <w:rPr>
                <w:rFonts w:ascii="Times New Roman" w:hAnsi="Times New Roman" w:cs="Times New Roman"/>
                <w:sz w:val="24"/>
                <w:szCs w:val="24"/>
                <w:lang w:eastAsia="en-US"/>
              </w:rPr>
            </w:pPr>
            <w:r w:rsidRPr="004C7973">
              <w:rPr>
                <w:rFonts w:ascii="Times New Roman" w:hAnsi="Times New Roman" w:cs="Times New Roman"/>
                <w:sz w:val="24"/>
                <w:szCs w:val="24"/>
              </w:rPr>
              <w:t>… / … / 2021</w:t>
            </w:r>
          </w:p>
        </w:tc>
      </w:tr>
    </w:tbl>
    <w:p w:rsidR="004C7973" w:rsidRDefault="004C7973" w:rsidP="004C7973">
      <w:pPr>
        <w:tabs>
          <w:tab w:val="left" w:pos="284"/>
        </w:tabs>
        <w:rPr>
          <w:bCs/>
          <w:sz w:val="24"/>
          <w:szCs w:val="24"/>
          <w:lang w:eastAsia="en-US"/>
        </w:rPr>
      </w:pPr>
    </w:p>
    <w:p w:rsidR="004C7973" w:rsidRDefault="004C7973" w:rsidP="004C7973">
      <w:pPr>
        <w:tabs>
          <w:tab w:val="left" w:pos="284"/>
        </w:tabs>
        <w:rPr>
          <w:bCs/>
          <w:sz w:val="24"/>
          <w:szCs w:val="24"/>
        </w:rPr>
      </w:pPr>
    </w:p>
    <w:p w:rsidR="00B45E96" w:rsidRDefault="00B45E96" w:rsidP="004C7973">
      <w:pPr>
        <w:tabs>
          <w:tab w:val="left" w:pos="284"/>
        </w:tabs>
        <w:rPr>
          <w:bCs/>
          <w:sz w:val="24"/>
          <w:szCs w:val="24"/>
        </w:rPr>
      </w:pPr>
    </w:p>
    <w:p w:rsidR="004C7973" w:rsidRDefault="004C7973" w:rsidP="004C7973">
      <w:pPr>
        <w:tabs>
          <w:tab w:val="left" w:pos="284"/>
        </w:tabs>
        <w:rPr>
          <w:bCs/>
          <w:sz w:val="24"/>
          <w:szCs w:val="24"/>
        </w:rPr>
      </w:pPr>
    </w:p>
    <w:tbl>
      <w:tblPr>
        <w:tblW w:w="0" w:type="auto"/>
        <w:tblLook w:val="04A0" w:firstRow="1" w:lastRow="0" w:firstColumn="1" w:lastColumn="0" w:noHBand="0" w:noVBand="1"/>
      </w:tblPr>
      <w:tblGrid>
        <w:gridCol w:w="3139"/>
        <w:gridCol w:w="3010"/>
        <w:gridCol w:w="3140"/>
      </w:tblGrid>
      <w:tr w:rsidR="00540E94" w:rsidTr="004C7973">
        <w:tc>
          <w:tcPr>
            <w:tcW w:w="3448"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bCs/>
                <w:sz w:val="24"/>
                <w:szCs w:val="24"/>
              </w:rPr>
              <w:t>Ulaş ARKAÇ</w:t>
            </w:r>
          </w:p>
        </w:tc>
        <w:tc>
          <w:tcPr>
            <w:tcW w:w="3448" w:type="dxa"/>
          </w:tcPr>
          <w:p w:rsidR="004C7973" w:rsidRPr="004C7973" w:rsidRDefault="004C7973">
            <w:pPr>
              <w:tabs>
                <w:tab w:val="left" w:pos="8280"/>
              </w:tabs>
              <w:jc w:val="center"/>
              <w:outlineLvl w:val="0"/>
              <w:rPr>
                <w:rFonts w:ascii="Times New Roman" w:hAnsi="Times New Roman" w:cs="Times New Roman"/>
                <w:bCs/>
                <w:sz w:val="24"/>
                <w:szCs w:val="24"/>
                <w:u w:val="single"/>
                <w:lang w:eastAsia="en-US"/>
              </w:rPr>
            </w:pPr>
          </w:p>
        </w:tc>
        <w:tc>
          <w:tcPr>
            <w:tcW w:w="3449"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sz w:val="24"/>
                <w:szCs w:val="24"/>
              </w:rPr>
              <w:t>Özgür PALA</w:t>
            </w:r>
          </w:p>
        </w:tc>
      </w:tr>
      <w:tr w:rsidR="00540E94" w:rsidTr="004C7973">
        <w:tc>
          <w:tcPr>
            <w:tcW w:w="3448"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sz w:val="24"/>
                <w:szCs w:val="24"/>
              </w:rPr>
              <w:t>Hava İstihkâm Binbaşı</w:t>
            </w:r>
          </w:p>
        </w:tc>
        <w:tc>
          <w:tcPr>
            <w:tcW w:w="3448" w:type="dxa"/>
          </w:tcPr>
          <w:p w:rsidR="004C7973" w:rsidRPr="004C7973" w:rsidRDefault="004C7973">
            <w:pPr>
              <w:tabs>
                <w:tab w:val="left" w:pos="8280"/>
              </w:tabs>
              <w:jc w:val="center"/>
              <w:outlineLvl w:val="0"/>
              <w:rPr>
                <w:rFonts w:ascii="Times New Roman" w:hAnsi="Times New Roman" w:cs="Times New Roman"/>
                <w:bCs/>
                <w:sz w:val="24"/>
                <w:szCs w:val="24"/>
                <w:u w:val="single"/>
                <w:lang w:eastAsia="en-US"/>
              </w:rPr>
            </w:pPr>
          </w:p>
        </w:tc>
        <w:tc>
          <w:tcPr>
            <w:tcW w:w="3449"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sz w:val="24"/>
                <w:szCs w:val="24"/>
              </w:rPr>
              <w:t>Hava Piyade Albay</w:t>
            </w:r>
          </w:p>
        </w:tc>
      </w:tr>
      <w:tr w:rsidR="00540E94" w:rsidTr="004C7973">
        <w:tc>
          <w:tcPr>
            <w:tcW w:w="3448"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sz w:val="24"/>
                <w:szCs w:val="24"/>
              </w:rPr>
              <w:t>Tabur Komutanı Vekili</w:t>
            </w:r>
          </w:p>
        </w:tc>
        <w:tc>
          <w:tcPr>
            <w:tcW w:w="3448" w:type="dxa"/>
          </w:tcPr>
          <w:p w:rsidR="004C7973" w:rsidRPr="004C7973" w:rsidRDefault="004C7973">
            <w:pPr>
              <w:tabs>
                <w:tab w:val="left" w:pos="8280"/>
              </w:tabs>
              <w:jc w:val="center"/>
              <w:outlineLvl w:val="0"/>
              <w:rPr>
                <w:rFonts w:ascii="Times New Roman" w:hAnsi="Times New Roman" w:cs="Times New Roman"/>
                <w:bCs/>
                <w:sz w:val="24"/>
                <w:szCs w:val="24"/>
                <w:u w:val="single"/>
                <w:lang w:eastAsia="en-US"/>
              </w:rPr>
            </w:pPr>
          </w:p>
        </w:tc>
        <w:tc>
          <w:tcPr>
            <w:tcW w:w="3449" w:type="dxa"/>
            <w:hideMark/>
          </w:tcPr>
          <w:p w:rsidR="004C7973" w:rsidRPr="004C7973" w:rsidRDefault="005E266E">
            <w:pPr>
              <w:tabs>
                <w:tab w:val="left" w:pos="8280"/>
              </w:tabs>
              <w:jc w:val="center"/>
              <w:outlineLvl w:val="0"/>
              <w:rPr>
                <w:rFonts w:ascii="Times New Roman" w:hAnsi="Times New Roman" w:cs="Times New Roman"/>
                <w:bCs/>
                <w:sz w:val="24"/>
                <w:szCs w:val="24"/>
                <w:u w:val="single"/>
                <w:lang w:eastAsia="en-US"/>
              </w:rPr>
            </w:pPr>
            <w:r w:rsidRPr="004C7973">
              <w:rPr>
                <w:rFonts w:ascii="Times New Roman" w:hAnsi="Times New Roman" w:cs="Times New Roman"/>
                <w:sz w:val="24"/>
                <w:szCs w:val="24"/>
              </w:rPr>
              <w:t>Grup Komutanı</w:t>
            </w:r>
          </w:p>
        </w:tc>
      </w:tr>
    </w:tbl>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tbl>
      <w:tblPr>
        <w:tblpPr w:leftFromText="142" w:rightFromText="142" w:vertAnchor="text" w:horzAnchor="margin" w:tblpXSpec="right" w:tblpY="1"/>
        <w:tblOverlap w:val="never"/>
        <w:tblW w:w="0" w:type="auto"/>
        <w:tblLook w:val="01E0" w:firstRow="1" w:lastRow="1" w:firstColumn="1" w:lastColumn="1" w:noHBand="0" w:noVBand="0"/>
      </w:tblPr>
      <w:tblGrid>
        <w:gridCol w:w="222"/>
      </w:tblGrid>
      <w:tr w:rsidR="00540E94" w:rsidTr="00A92644">
        <w:tc>
          <w:tcPr>
            <w:tcW w:w="0" w:type="auto"/>
          </w:tcPr>
          <w:bookmarkStart w:id="6" w:name="DMS_APPROVED"/>
          <w:p w:rsidR="00651E8C" w:rsidRPr="00AD6559" w:rsidRDefault="005E266E" w:rsidP="000D3D68">
            <w:pPr>
              <w:tabs>
                <w:tab w:val="left" w:pos="284"/>
                <w:tab w:val="left" w:pos="567"/>
              </w:tabs>
              <w:jc w:val="center"/>
              <w:rPr>
                <w:rFonts w:ascii="Edwardian Script ITC" w:hAnsi="Edwardian Script ITC" w:cs="Times New Roman"/>
                <w:b/>
                <w:sz w:val="46"/>
                <w:szCs w:val="46"/>
              </w:rPr>
            </w:pPr>
            <w:sdt>
              <w:sdtPr>
                <w:id w:val="216944440"/>
                <w:lock w:val="sdtContentLocked"/>
                <w:placeholder>
                  <w:docPart w:val="DefaultPlaceholder_22675703"/>
                </w:placeholder>
                <w:showingPlcHdr/>
              </w:sdtPr>
              <w:sdtEndPr/>
              <w:sdtContent/>
            </w:sdt>
            <w:bookmarkEnd w:id="6"/>
          </w:p>
        </w:tc>
      </w:tr>
      <w:bookmarkStart w:id="7" w:name="ImzAdSoy"/>
      <w:tr w:rsidR="00540E94" w:rsidTr="00A92644">
        <w:tc>
          <w:tcPr>
            <w:tcW w:w="0" w:type="auto"/>
          </w:tcPr>
          <w:p w:rsidR="00651E8C" w:rsidRPr="00FD3283" w:rsidRDefault="005E266E" w:rsidP="000D3D68">
            <w:pPr>
              <w:tabs>
                <w:tab w:val="left" w:pos="284"/>
                <w:tab w:val="left" w:pos="567"/>
              </w:tabs>
              <w:jc w:val="center"/>
              <w:rPr>
                <w:rFonts w:ascii="Times New Roman" w:hAnsi="Times New Roman" w:cs="Times New Roman"/>
                <w:sz w:val="24"/>
                <w:szCs w:val="24"/>
              </w:rPr>
            </w:pPr>
            <w:sdt>
              <w:sdtPr>
                <w:id w:val="57520865"/>
                <w:lock w:val="sdtContentLocked"/>
                <w:placeholder>
                  <w:docPart w:val="DefaultPlaceholder_22675703"/>
                </w:placeholder>
                <w:showingPlcHdr/>
              </w:sdtPr>
              <w:sdtEndPr/>
              <w:sdtContent/>
            </w:sdt>
            <w:bookmarkEnd w:id="7"/>
          </w:p>
        </w:tc>
      </w:tr>
      <w:bookmarkStart w:id="8" w:name="ImzSinRut"/>
      <w:tr w:rsidR="00540E94" w:rsidTr="00A92644">
        <w:tc>
          <w:tcPr>
            <w:tcW w:w="0" w:type="auto"/>
          </w:tcPr>
          <w:p w:rsidR="00651E8C" w:rsidRPr="00FD3283" w:rsidRDefault="005E266E" w:rsidP="000D3D68">
            <w:pPr>
              <w:tabs>
                <w:tab w:val="left" w:pos="284"/>
                <w:tab w:val="left" w:pos="567"/>
              </w:tabs>
              <w:jc w:val="center"/>
              <w:rPr>
                <w:rFonts w:ascii="Times New Roman" w:hAnsi="Times New Roman" w:cs="Times New Roman"/>
                <w:sz w:val="24"/>
                <w:szCs w:val="24"/>
              </w:rPr>
            </w:pPr>
            <w:sdt>
              <w:sdtPr>
                <w:id w:val="995301164"/>
                <w:lock w:val="sdtContentLocked"/>
                <w:placeholder>
                  <w:docPart w:val="DefaultPlaceholder_22675703"/>
                </w:placeholder>
                <w:showingPlcHdr/>
              </w:sdtPr>
              <w:sdtEndPr/>
              <w:sdtContent/>
            </w:sdt>
            <w:bookmarkEnd w:id="8"/>
          </w:p>
        </w:tc>
      </w:tr>
      <w:bookmarkStart w:id="9" w:name="ImzKadUnv"/>
      <w:tr w:rsidR="00540E94" w:rsidTr="00A92644">
        <w:tc>
          <w:tcPr>
            <w:tcW w:w="0" w:type="auto"/>
          </w:tcPr>
          <w:p w:rsidR="00651E8C" w:rsidRPr="00FD3283" w:rsidRDefault="005E266E" w:rsidP="000D3D68">
            <w:pPr>
              <w:tabs>
                <w:tab w:val="left" w:pos="284"/>
                <w:tab w:val="left" w:pos="567"/>
              </w:tabs>
              <w:jc w:val="center"/>
              <w:rPr>
                <w:rFonts w:ascii="Times New Roman" w:hAnsi="Times New Roman" w:cs="Times New Roman"/>
                <w:sz w:val="24"/>
                <w:szCs w:val="24"/>
              </w:rPr>
            </w:pPr>
            <w:sdt>
              <w:sdtPr>
                <w:id w:val="701954789"/>
                <w:lock w:val="sdtContentLocked"/>
                <w:placeholder>
                  <w:docPart w:val="DefaultPlaceholder_22675703"/>
                </w:placeholder>
                <w:showingPlcHdr/>
              </w:sdtPr>
              <w:sdtEndPr/>
              <w:sdtContent/>
            </w:sdt>
            <w:bookmarkEnd w:id="9"/>
          </w:p>
        </w:tc>
      </w:tr>
    </w:tbl>
    <w:p w:rsidR="002F1DEA" w:rsidRPr="00FD3283" w:rsidRDefault="002F1DEA"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7F1CE2" w:rsidRPr="00832762" w:rsidRDefault="007F1CE2" w:rsidP="0008415D">
      <w:pPr>
        <w:tabs>
          <w:tab w:val="left" w:pos="284"/>
          <w:tab w:val="left" w:pos="567"/>
        </w:tabs>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9213"/>
      </w:tblGrid>
      <w:tr w:rsidR="00540E94" w:rsidTr="00DE4282">
        <w:tc>
          <w:tcPr>
            <w:tcW w:w="0" w:type="auto"/>
            <w:noWrap/>
          </w:tcPr>
          <w:p w:rsidR="002F1DEA" w:rsidRPr="00FD3283" w:rsidRDefault="005E266E" w:rsidP="0008415D">
            <w:pPr>
              <w:tabs>
                <w:tab w:val="left" w:pos="284"/>
                <w:tab w:val="left" w:pos="567"/>
              </w:tabs>
              <w:jc w:val="left"/>
              <w:rPr>
                <w:rFonts w:ascii="Times New Roman" w:hAnsi="Times New Roman" w:cs="Times New Roman"/>
                <w:sz w:val="24"/>
                <w:szCs w:val="24"/>
              </w:rPr>
            </w:pPr>
            <w:bookmarkStart w:id="10" w:name="EKLER"/>
            <w:r>
              <w:rPr>
                <w:rFonts w:ascii="Times New Roman" w:hAnsi="Times New Roman" w:cs="Times New Roman"/>
                <w:sz w:val="24"/>
              </w:rPr>
              <w:t>Lahika:</w:t>
            </w:r>
          </w:p>
        </w:tc>
      </w:tr>
      <w:tr w:rsidR="00540E94" w:rsidTr="00DE4282">
        <w:tc>
          <w:tcPr>
            <w:tcW w:w="0" w:type="auto"/>
            <w:noWrap/>
          </w:tcPr>
          <w:p w:rsidR="002F1DEA" w:rsidRPr="00B45E96" w:rsidRDefault="005E266E" w:rsidP="0008415D">
            <w:pPr>
              <w:tabs>
                <w:tab w:val="left" w:pos="284"/>
                <w:tab w:val="left" w:pos="567"/>
              </w:tabs>
              <w:jc w:val="left"/>
              <w:rPr>
                <w:rFonts w:ascii="Times New Roman" w:hAnsi="Times New Roman" w:cs="Times New Roman"/>
                <w:sz w:val="24"/>
                <w:szCs w:val="24"/>
              </w:rPr>
            </w:pPr>
            <w:hyperlink r:id="rId8" w:history="1">
              <w:r w:rsidRPr="00FD3283">
                <w:rPr>
                  <w:rFonts w:ascii="Times New Roman" w:hAnsi="Times New Roman" w:cs="Times New Roman"/>
                  <w:sz w:val="24"/>
                  <w:szCs w:val="24"/>
                </w:rPr>
                <w:t>1- Periyodik Bakım, Kontrol ve Temizlik Hizmetlerine Ait Tarih Planlama Formu</w:t>
              </w:r>
            </w:hyperlink>
            <w:r>
              <w:rPr>
                <w:rFonts w:ascii="Times New Roman" w:hAnsi="Times New Roman" w:cs="Times New Roman"/>
                <w:sz w:val="24"/>
                <w:szCs w:val="24"/>
              </w:rPr>
              <w:t xml:space="preserve"> (1 Sayfa)</w:t>
            </w:r>
          </w:p>
        </w:tc>
      </w:tr>
      <w:tr w:rsidR="00540E94" w:rsidTr="00DE4282">
        <w:tc>
          <w:tcPr>
            <w:tcW w:w="0" w:type="auto"/>
            <w:noWrap/>
          </w:tcPr>
          <w:p w:rsidR="002F1DEA" w:rsidRPr="00B45E96" w:rsidRDefault="005E266E" w:rsidP="0008415D">
            <w:pPr>
              <w:tabs>
                <w:tab w:val="left" w:pos="284"/>
                <w:tab w:val="left" w:pos="567"/>
              </w:tabs>
              <w:jc w:val="left"/>
              <w:rPr>
                <w:rFonts w:ascii="Times New Roman" w:hAnsi="Times New Roman" w:cs="Times New Roman"/>
                <w:sz w:val="24"/>
                <w:szCs w:val="24"/>
              </w:rPr>
            </w:pPr>
            <w:hyperlink r:id="rId9" w:history="1">
              <w:r w:rsidRPr="00FD3283">
                <w:rPr>
                  <w:rFonts w:ascii="Times New Roman" w:hAnsi="Times New Roman" w:cs="Times New Roman"/>
                  <w:sz w:val="24"/>
                  <w:szCs w:val="24"/>
                </w:rPr>
                <w:t xml:space="preserve">2- Altı Aylık Bakım, Kontrol ve Temizlik Hizmetleri Kontrol </w:t>
              </w:r>
              <w:proofErr w:type="spellStart"/>
              <w:r w:rsidRPr="00FD3283">
                <w:rPr>
                  <w:rFonts w:ascii="Times New Roman" w:hAnsi="Times New Roman" w:cs="Times New Roman"/>
                  <w:sz w:val="24"/>
                  <w:szCs w:val="24"/>
                </w:rPr>
                <w:t>Çeklisti</w:t>
              </w:r>
              <w:proofErr w:type="spellEnd"/>
            </w:hyperlink>
            <w:r>
              <w:rPr>
                <w:rFonts w:ascii="Times New Roman" w:hAnsi="Times New Roman" w:cs="Times New Roman"/>
                <w:sz w:val="24"/>
                <w:szCs w:val="24"/>
              </w:rPr>
              <w:t xml:space="preserve"> (1 Sayfa)</w:t>
            </w:r>
          </w:p>
        </w:tc>
      </w:tr>
      <w:tr w:rsidR="00540E94" w:rsidTr="00DE4282">
        <w:tc>
          <w:tcPr>
            <w:tcW w:w="0" w:type="auto"/>
            <w:noWrap/>
          </w:tcPr>
          <w:p w:rsidR="002F1DEA" w:rsidRPr="00B45E96" w:rsidRDefault="005E266E" w:rsidP="0008415D">
            <w:pPr>
              <w:tabs>
                <w:tab w:val="left" w:pos="284"/>
                <w:tab w:val="left" w:pos="567"/>
              </w:tabs>
              <w:jc w:val="left"/>
              <w:rPr>
                <w:rFonts w:ascii="Times New Roman" w:hAnsi="Times New Roman" w:cs="Times New Roman"/>
                <w:sz w:val="24"/>
                <w:szCs w:val="24"/>
              </w:rPr>
            </w:pPr>
            <w:hyperlink r:id="rId10" w:history="1">
              <w:r w:rsidRPr="00FD3283">
                <w:rPr>
                  <w:rFonts w:ascii="Times New Roman" w:hAnsi="Times New Roman" w:cs="Times New Roman"/>
                  <w:sz w:val="24"/>
                  <w:szCs w:val="24"/>
                </w:rPr>
                <w:t>3- Aylık Periyodik Bakım, Kontrol ve Temizlik Hizmetleri Ko</w:t>
              </w:r>
              <w:r w:rsidRPr="00FD3283">
                <w:rPr>
                  <w:rFonts w:ascii="Times New Roman" w:hAnsi="Times New Roman" w:cs="Times New Roman"/>
                  <w:sz w:val="24"/>
                  <w:szCs w:val="24"/>
                </w:rPr>
                <w:t xml:space="preserve">ntrol </w:t>
              </w:r>
              <w:proofErr w:type="spellStart"/>
              <w:r w:rsidRPr="00FD3283">
                <w:rPr>
                  <w:rFonts w:ascii="Times New Roman" w:hAnsi="Times New Roman" w:cs="Times New Roman"/>
                  <w:sz w:val="24"/>
                  <w:szCs w:val="24"/>
                </w:rPr>
                <w:t>Çeklisti</w:t>
              </w:r>
              <w:proofErr w:type="spellEnd"/>
            </w:hyperlink>
            <w:r>
              <w:rPr>
                <w:rFonts w:ascii="Times New Roman" w:hAnsi="Times New Roman" w:cs="Times New Roman"/>
                <w:sz w:val="24"/>
                <w:szCs w:val="24"/>
              </w:rPr>
              <w:t xml:space="preserve"> (1 Sayfa)</w:t>
            </w:r>
          </w:p>
        </w:tc>
      </w:tr>
      <w:bookmarkEnd w:id="10"/>
    </w:tbl>
    <w:p w:rsidR="00011A9D" w:rsidRPr="00FD3283" w:rsidRDefault="00011A9D" w:rsidP="0008415D">
      <w:pPr>
        <w:tabs>
          <w:tab w:val="left" w:pos="284"/>
          <w:tab w:val="left" w:pos="567"/>
        </w:tabs>
        <w:rPr>
          <w:rFonts w:ascii="Times New Roman" w:hAnsi="Times New Roman" w:cs="Times New Roman"/>
          <w:sz w:val="24"/>
          <w:szCs w:val="24"/>
        </w:rPr>
        <w:sectPr w:rsidR="00011A9D" w:rsidRPr="00FD3283" w:rsidSect="00FD3283">
          <w:headerReference w:type="default" r:id="rId11"/>
          <w:footerReference w:type="default" r:id="rId12"/>
          <w:type w:val="continuous"/>
          <w:pgSz w:w="11907" w:h="16840" w:code="9"/>
          <w:pgMar w:top="1417" w:right="1417" w:bottom="1417" w:left="1417" w:header="1134" w:footer="794" w:gutter="0"/>
          <w:cols w:space="708"/>
          <w:docGrid w:linePitch="299"/>
        </w:sectPr>
      </w:pPr>
    </w:p>
    <w:p w:rsidR="002F1DEA" w:rsidRPr="00FD3283" w:rsidRDefault="002F1DEA" w:rsidP="0008415D">
      <w:pPr>
        <w:tabs>
          <w:tab w:val="left" w:pos="284"/>
          <w:tab w:val="left" w:pos="567"/>
        </w:tabs>
        <w:rPr>
          <w:rFonts w:ascii="Times New Roman" w:hAnsi="Times New Roman" w:cs="Times New Roman"/>
          <w:sz w:val="24"/>
          <w:szCs w:val="24"/>
        </w:rPr>
      </w:pPr>
    </w:p>
    <w:sectPr w:rsidR="002F1DEA" w:rsidRPr="00FD3283" w:rsidSect="00FD3283">
      <w:type w:val="continuous"/>
      <w:pgSz w:w="11907" w:h="16840" w:code="9"/>
      <w:pgMar w:top="1417" w:right="1417" w:bottom="1417" w:left="1417" w:header="1134" w:footer="79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6E" w:rsidRDefault="005E266E">
      <w:r>
        <w:separator/>
      </w:r>
    </w:p>
  </w:endnote>
  <w:endnote w:type="continuationSeparator" w:id="0">
    <w:p w:rsidR="005E266E" w:rsidRDefault="005E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30" w:rsidRPr="00FD3283" w:rsidRDefault="005E266E" w:rsidP="00724698">
    <w:pPr>
      <w:pStyle w:val="Altbilgi"/>
      <w:tabs>
        <w:tab w:val="clear" w:pos="4153"/>
        <w:tab w:val="clear" w:pos="8306"/>
        <w:tab w:val="left" w:pos="2500"/>
      </w:tabs>
      <w:jc w:val="center"/>
      <w:rPr>
        <w:rFonts w:ascii="Times New Roman" w:hAnsi="Times New Roman" w:cs="Times New Roman"/>
        <w:sz w:val="24"/>
        <w:szCs w:val="24"/>
      </w:rPr>
    </w:pPr>
    <w:r>
      <w:rPr>
        <w:rStyle w:val="SayfaNumaras"/>
        <w:rFonts w:ascii="Times New Roman" w:hAnsi="Times New Roman" w:cs="Times New Roman"/>
        <w:sz w:val="24"/>
        <w:szCs w:val="24"/>
      </w:rPr>
      <w:t>2</w:t>
    </w:r>
    <w:r w:rsidRPr="00FD3283">
      <w:rPr>
        <w:rStyle w:val="SayfaNumaras"/>
        <w:rFonts w:ascii="Times New Roman" w:hAnsi="Times New Roman" w:cs="Times New Roman"/>
        <w:sz w:val="24"/>
        <w:szCs w:val="24"/>
      </w:rPr>
      <w:t>-</w:t>
    </w:r>
    <w:r w:rsidRPr="00FD3283">
      <w:rPr>
        <w:rStyle w:val="SayfaNumaras"/>
        <w:rFonts w:ascii="Times New Roman" w:hAnsi="Times New Roman" w:cs="Times New Roman"/>
        <w:sz w:val="24"/>
        <w:szCs w:val="24"/>
      </w:rPr>
      <w:fldChar w:fldCharType="begin"/>
    </w:r>
    <w:r w:rsidRPr="00FD3283">
      <w:rPr>
        <w:rStyle w:val="SayfaNumaras"/>
        <w:rFonts w:ascii="Times New Roman" w:hAnsi="Times New Roman" w:cs="Times New Roman"/>
        <w:sz w:val="24"/>
        <w:szCs w:val="24"/>
      </w:rPr>
      <w:instrText xml:space="preserve"> PAGE </w:instrText>
    </w:r>
    <w:r w:rsidRPr="00FD3283">
      <w:rPr>
        <w:rStyle w:val="SayfaNumaras"/>
        <w:rFonts w:ascii="Times New Roman" w:hAnsi="Times New Roman" w:cs="Times New Roman"/>
        <w:sz w:val="24"/>
        <w:szCs w:val="24"/>
      </w:rPr>
      <w:fldChar w:fldCharType="separate"/>
    </w:r>
    <w:r w:rsidR="00AD5524">
      <w:rPr>
        <w:rStyle w:val="SayfaNumaras"/>
        <w:rFonts w:ascii="Times New Roman" w:hAnsi="Times New Roman" w:cs="Times New Roman"/>
        <w:noProof/>
        <w:sz w:val="24"/>
        <w:szCs w:val="24"/>
      </w:rPr>
      <w:t>1</w:t>
    </w:r>
    <w:r w:rsidRPr="00FD3283">
      <w:rPr>
        <w:rStyle w:val="SayfaNumaras"/>
        <w:rFonts w:ascii="Times New Roman" w:hAnsi="Times New Roman" w:cs="Times New Roman"/>
        <w:sz w:val="24"/>
        <w:szCs w:val="24"/>
      </w:rPr>
      <w:fldChar w:fldCharType="end"/>
    </w:r>
    <w:r w:rsidR="003065F6">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10261600</wp:posOffset>
              </wp:positionV>
              <wp:extent cx="5760000" cy="2880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2" w:name="GizlilikDerecesi2"/>
                        <w:p w:rsidR="003065F6" w:rsidRPr="00CB42F2" w:rsidRDefault="005E266E" w:rsidP="003065F6">
                          <w:pPr>
                            <w:jc w:val="center"/>
                            <w:rPr>
                              <w:rFonts w:ascii="Times New Roman" w:hAnsi="Times New Roman"/>
                              <w:b/>
                              <w:color w:val="FF0000"/>
                              <w:sz w:val="28"/>
                              <w:szCs w:val="28"/>
                            </w:rPr>
                          </w:pPr>
                          <w:sdt>
                            <w:sdtPr>
                              <w:id w:val="1177148103"/>
                              <w:lock w:val="sdtContentLocked"/>
                              <w:placeholder>
                                <w:docPart w:val="DefaultPlaceholder_22675703"/>
                              </w:placeholder>
                              <w:showingPlcHdr/>
                            </w:sdtPr>
                            <w:sdtEndPr/>
                            <w:sdtContent/>
                          </w:sdt>
                          <w:bookmarkEnd w:id="12"/>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2" o:spid="_x0000_s2053" type="#_x0000_t202" style="width:453.55pt;height:22.7pt;margin-top:808pt;margin-left:70.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4384" filled="f" stroked="f" strokeweight="0.5pt">
              <v:textbox>
                <w:txbxContent>
                  <w:p w:rsidR="003065F6" w:rsidRPr="00CB42F2" w:rsidP="003065F6">
                    <w:pPr>
                      <w:jc w:val="center"/>
                      <w:rPr>
                        <w:rFonts w:ascii="Times New Roman" w:hAnsi="Times New Roman"/>
                        <w:b/>
                        <w:color w:val="FF0000"/>
                        <w:sz w:val="28"/>
                        <w:szCs w:val="28"/>
                      </w:rPr>
                    </w:pPr>
                    <w:bookmarkStart w:id="12" w:name="GizlilikDerecesi2"/>
                    <w:sdt>
                      <w:sdtPr>
                        <w:id w:val="549793156"/>
                        <w:lock w:val="sdtContentLocked"/>
                        <w:placeholder>
                          <w:docPart w:val="DefaultPlaceholder_22675703"/>
                        </w:placeholder>
                        <w:showingPlcHdr/>
                        <w:richText/>
                      </w:sdtPr>
                      <w:sdtContent/>
                    </w:sdt>
                    <w:bookmarkEnd w:id="12"/>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6E" w:rsidRDefault="005E266E">
      <w:r>
        <w:separator/>
      </w:r>
    </w:p>
  </w:footnote>
  <w:footnote w:type="continuationSeparator" w:id="0">
    <w:p w:rsidR="005E266E" w:rsidRDefault="005E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89" w:rsidRDefault="005E266E">
    <w:r>
      <w:rPr>
        <w:color w:val="FFFFFF"/>
        <w:sz w:val="2"/>
      </w:rPr>
      <w:t>.</w:t>
    </w:r>
    <w:sdt>
      <w:sdtPr>
        <w:id w:val="2006289716"/>
        <w:lock w:val="sdtContentLocked"/>
        <w:placeholder>
          <w:docPart w:val="DefaultPlaceholder_22675703"/>
        </w:placeholder>
        <w:showingPlcHdr/>
        <w:text/>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left:0;text-align:left;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2659P - 637468332683478280"/>
              <w10:wrap anchorx="page" anchory="margin"/>
            </v:shape>
          </w:pict>
        </w:r>
        <w:r>
          <w:pict>
            <v:shape id="_x0000_s3074" type="#_x0000_t136" style="position:absolute;left:0;text-align:left;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2659P - 637468332683478280"/>
              <w10:wrap anchorx="page" anchory="page"/>
            </v:shape>
          </w:pict>
        </w:r>
        <w:r>
          <w:pict>
            <v:shape id="_x0000_s3075" type="#_x0000_t136" style="position:absolute;left:0;text-align:left;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2659P - 637468332683478280"/>
              <w10:wrap anchorx="page" anchory="margin"/>
            </v:shape>
          </w:pict>
        </w:r>
      </w:sdtContent>
    </w:sdt>
  </w:p>
  <w:tbl>
    <w:tblPr>
      <w:tblW w:w="0" w:type="auto"/>
      <w:tblLook w:val="01E0" w:firstRow="1" w:lastRow="1" w:firstColumn="1" w:lastColumn="1" w:noHBand="0" w:noVBand="0"/>
    </w:tblPr>
    <w:tblGrid>
      <w:gridCol w:w="4592"/>
      <w:gridCol w:w="4697"/>
    </w:tblGrid>
    <w:tr w:rsidR="00540E94" w:rsidTr="003065F6">
      <w:tc>
        <w:tcPr>
          <w:tcW w:w="4592" w:type="dxa"/>
        </w:tcPr>
        <w:p w:rsidR="00B5088A" w:rsidRPr="00FD3283" w:rsidRDefault="005E266E" w:rsidP="00F96FCD">
          <w:pPr>
            <w:pStyle w:val="stbilgi"/>
            <w:rPr>
              <w:rFonts w:ascii="Times New Roman" w:hAnsi="Times New Roman" w:cs="Times New Roman"/>
              <w:sz w:val="24"/>
              <w:szCs w:val="24"/>
              <w:u w:val="single"/>
            </w:rPr>
          </w:pPr>
          <w:r w:rsidRPr="003065F6">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360045</wp:posOffset>
                    </wp:positionV>
                    <wp:extent cx="5760000" cy="2880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txbx>
                            <w:txbxContent>
                              <w:bookmarkStart w:id="11" w:name="GizlilikDerecesi1"/>
                              <w:p w:rsidR="003065F6" w:rsidRPr="00CB42F2" w:rsidRDefault="005E266E" w:rsidP="003065F6">
                                <w:pPr>
                                  <w:jc w:val="center"/>
                                  <w:rPr>
                                    <w:rFonts w:ascii="Times New Roman" w:hAnsi="Times New Roman"/>
                                    <w:b/>
                                    <w:color w:val="FF0000"/>
                                    <w:sz w:val="28"/>
                                    <w:szCs w:val="28"/>
                                  </w:rPr>
                                </w:pPr>
                                <w:sdt>
                                  <w:sdtPr>
                                    <w:id w:val="-1024777533"/>
                                    <w:lock w:val="sdtContentLocked"/>
                                    <w:placeholder>
                                      <w:docPart w:val="DefaultPlaceholder_22675703"/>
                                    </w:placeholder>
                                    <w:showingPlcHdr/>
                                  </w:sdtPr>
                                  <w:sdtEndPr/>
                                  <w:sdtContent/>
                                </w:sdt>
                                <w:bookmarkEnd w:id="11"/>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 o:spid="_x0000_s2052" type="#_x0000_t202" style="width:453.55pt;height:22.7pt;margin-top:28.35pt;margin-left:70.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2336" o:allowincell="f" filled="f" stroked="f" strokeweight="0.5pt">
                    <v:textbox>
                      <w:txbxContent>
                        <w:p w:rsidR="003065F6" w:rsidRPr="00CB42F2" w:rsidP="003065F6">
                          <w:pPr>
                            <w:jc w:val="center"/>
                            <w:rPr>
                              <w:rFonts w:ascii="Times New Roman" w:hAnsi="Times New Roman"/>
                              <w:b/>
                              <w:color w:val="FF0000"/>
                              <w:sz w:val="28"/>
                              <w:szCs w:val="28"/>
                            </w:rPr>
                          </w:pPr>
                          <w:bookmarkStart w:id="11" w:name="GizlilikDerecesi1"/>
                          <w:sdt>
                            <w:sdtPr>
                              <w:id w:val="1561136977"/>
                              <w:lock w:val="sdtContentLocked"/>
                              <w:placeholder>
                                <w:docPart w:val="DefaultPlaceholder_22675703"/>
                              </w:placeholder>
                              <w:showingPlcHdr/>
                              <w:richText/>
                            </w:sdtPr>
                            <w:sdtContent/>
                          </w:sdt>
                          <w:bookmarkEnd w:id="11"/>
                        </w:p>
                      </w:txbxContent>
                    </v:textbox>
                  </v:shape>
                </w:pict>
              </mc:Fallback>
            </mc:AlternateContent>
          </w:r>
        </w:p>
      </w:tc>
      <w:tc>
        <w:tcPr>
          <w:tcW w:w="4697" w:type="dxa"/>
        </w:tcPr>
        <w:p w:rsidR="00B5088A" w:rsidRPr="00FD3283" w:rsidRDefault="005E266E" w:rsidP="004C7973">
          <w:pPr>
            <w:pStyle w:val="stbilgi"/>
            <w:jc w:val="right"/>
            <w:rPr>
              <w:rFonts w:ascii="Times New Roman" w:hAnsi="Times New Roman" w:cs="Times New Roman"/>
              <w:sz w:val="24"/>
              <w:szCs w:val="24"/>
              <w:u w:val="single"/>
            </w:rPr>
          </w:pPr>
          <w:r w:rsidRPr="00FD3283">
            <w:rPr>
              <w:rFonts w:ascii="Times New Roman" w:hAnsi="Times New Roman" w:cs="Times New Roman"/>
              <w:sz w:val="24"/>
              <w:szCs w:val="24"/>
            </w:rPr>
            <w:t xml:space="preserve">EK - </w:t>
          </w:r>
          <w:r>
            <w:rPr>
              <w:rFonts w:ascii="Times New Roman" w:hAnsi="Times New Roman" w:cs="Times New Roman"/>
              <w:sz w:val="24"/>
              <w:szCs w:val="24"/>
            </w:rPr>
            <w:t>2</w:t>
          </w:r>
        </w:p>
      </w:tc>
    </w:tr>
  </w:tbl>
  <w:p w:rsidR="004179FC" w:rsidRPr="00FD3283" w:rsidRDefault="004179FC" w:rsidP="003065F6">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4A9CE"/>
    <w:lvl w:ilvl="0">
      <w:start w:val="1"/>
      <w:numFmt w:val="decimal"/>
      <w:lvlText w:val="%1."/>
      <w:lvlJc w:val="left"/>
      <w:pPr>
        <w:tabs>
          <w:tab w:val="num" w:pos="1492"/>
        </w:tabs>
        <w:ind w:left="1492" w:hanging="360"/>
      </w:pPr>
    </w:lvl>
  </w:abstractNum>
  <w:abstractNum w:abstractNumId="1">
    <w:nsid w:val="FFFFFF7D"/>
    <w:multiLevelType w:val="singleLevel"/>
    <w:tmpl w:val="251CEAE8"/>
    <w:lvl w:ilvl="0">
      <w:start w:val="1"/>
      <w:numFmt w:val="decimal"/>
      <w:lvlText w:val="%1."/>
      <w:lvlJc w:val="left"/>
      <w:pPr>
        <w:tabs>
          <w:tab w:val="num" w:pos="1209"/>
        </w:tabs>
        <w:ind w:left="1209" w:hanging="360"/>
      </w:pPr>
    </w:lvl>
  </w:abstractNum>
  <w:abstractNum w:abstractNumId="2">
    <w:nsid w:val="FFFFFF7E"/>
    <w:multiLevelType w:val="singleLevel"/>
    <w:tmpl w:val="AD1EEAB4"/>
    <w:lvl w:ilvl="0">
      <w:start w:val="1"/>
      <w:numFmt w:val="decimal"/>
      <w:lvlText w:val="%1."/>
      <w:lvlJc w:val="left"/>
      <w:pPr>
        <w:tabs>
          <w:tab w:val="num" w:pos="926"/>
        </w:tabs>
        <w:ind w:left="926" w:hanging="360"/>
      </w:pPr>
    </w:lvl>
  </w:abstractNum>
  <w:abstractNum w:abstractNumId="3">
    <w:nsid w:val="FFFFFF7F"/>
    <w:multiLevelType w:val="singleLevel"/>
    <w:tmpl w:val="88B04042"/>
    <w:lvl w:ilvl="0">
      <w:start w:val="1"/>
      <w:numFmt w:val="decimal"/>
      <w:lvlText w:val="%1."/>
      <w:lvlJc w:val="left"/>
      <w:pPr>
        <w:tabs>
          <w:tab w:val="num" w:pos="643"/>
        </w:tabs>
        <w:ind w:left="643" w:hanging="360"/>
      </w:pPr>
    </w:lvl>
  </w:abstractNum>
  <w:abstractNum w:abstractNumId="4">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06322"/>
    <w:lvl w:ilvl="0">
      <w:start w:val="1"/>
      <w:numFmt w:val="decimal"/>
      <w:lvlText w:val="%1."/>
      <w:lvlJc w:val="left"/>
      <w:pPr>
        <w:tabs>
          <w:tab w:val="num" w:pos="360"/>
        </w:tabs>
        <w:ind w:left="360" w:hanging="360"/>
      </w:pPr>
    </w:lvl>
  </w:abstractNum>
  <w:abstractNum w:abstractNumId="9">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abstractNum w:abstractNumId="10">
    <w:nsid w:val="68BE0DEE"/>
    <w:multiLevelType w:val="hybridMultilevel"/>
    <w:tmpl w:val="10C23EB0"/>
    <w:lvl w:ilvl="0" w:tplc="3EA82B9A">
      <w:start w:val="1"/>
      <w:numFmt w:val="decimal"/>
      <w:lvlText w:val="%1."/>
      <w:lvlJc w:val="left"/>
      <w:pPr>
        <w:ind w:left="6315" w:hanging="360"/>
      </w:pPr>
      <w:rPr>
        <w:rFonts w:hint="default"/>
        <w:b/>
        <w:color w:val="243F60" w:themeColor="accent1" w:themeShade="7F"/>
        <w:sz w:val="24"/>
      </w:rPr>
    </w:lvl>
    <w:lvl w:ilvl="1" w:tplc="1C0A1740" w:tentative="1">
      <w:start w:val="1"/>
      <w:numFmt w:val="lowerLetter"/>
      <w:lvlText w:val="%2."/>
      <w:lvlJc w:val="left"/>
      <w:pPr>
        <w:ind w:left="7035" w:hanging="360"/>
      </w:pPr>
    </w:lvl>
    <w:lvl w:ilvl="2" w:tplc="4BD6ACF0" w:tentative="1">
      <w:start w:val="1"/>
      <w:numFmt w:val="lowerRoman"/>
      <w:lvlText w:val="%3."/>
      <w:lvlJc w:val="right"/>
      <w:pPr>
        <w:ind w:left="7755" w:hanging="180"/>
      </w:pPr>
    </w:lvl>
    <w:lvl w:ilvl="3" w:tplc="28A6B502" w:tentative="1">
      <w:start w:val="1"/>
      <w:numFmt w:val="decimal"/>
      <w:lvlText w:val="%4."/>
      <w:lvlJc w:val="left"/>
      <w:pPr>
        <w:ind w:left="8475" w:hanging="360"/>
      </w:pPr>
    </w:lvl>
    <w:lvl w:ilvl="4" w:tplc="94AAAC9E" w:tentative="1">
      <w:start w:val="1"/>
      <w:numFmt w:val="lowerLetter"/>
      <w:lvlText w:val="%5."/>
      <w:lvlJc w:val="left"/>
      <w:pPr>
        <w:ind w:left="9195" w:hanging="360"/>
      </w:pPr>
    </w:lvl>
    <w:lvl w:ilvl="5" w:tplc="C61A5254" w:tentative="1">
      <w:start w:val="1"/>
      <w:numFmt w:val="lowerRoman"/>
      <w:lvlText w:val="%6."/>
      <w:lvlJc w:val="right"/>
      <w:pPr>
        <w:ind w:left="9915" w:hanging="180"/>
      </w:pPr>
    </w:lvl>
    <w:lvl w:ilvl="6" w:tplc="EB50E568" w:tentative="1">
      <w:start w:val="1"/>
      <w:numFmt w:val="decimal"/>
      <w:lvlText w:val="%7."/>
      <w:lvlJc w:val="left"/>
      <w:pPr>
        <w:ind w:left="10635" w:hanging="360"/>
      </w:pPr>
    </w:lvl>
    <w:lvl w:ilvl="7" w:tplc="77A0AE1C" w:tentative="1">
      <w:start w:val="1"/>
      <w:numFmt w:val="lowerLetter"/>
      <w:lvlText w:val="%8."/>
      <w:lvlJc w:val="left"/>
      <w:pPr>
        <w:ind w:left="11355" w:hanging="360"/>
      </w:pPr>
    </w:lvl>
    <w:lvl w:ilvl="8" w:tplc="EAB0F018" w:tentative="1">
      <w:start w:val="1"/>
      <w:numFmt w:val="lowerRoman"/>
      <w:lvlText w:val="%9."/>
      <w:lvlJc w:val="right"/>
      <w:pPr>
        <w:ind w:left="1207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33"/>
    <w:rsid w:val="0000212A"/>
    <w:rsid w:val="00011A9D"/>
    <w:rsid w:val="00012CFE"/>
    <w:rsid w:val="00022668"/>
    <w:rsid w:val="000228CC"/>
    <w:rsid w:val="0008415D"/>
    <w:rsid w:val="000904F6"/>
    <w:rsid w:val="0009118F"/>
    <w:rsid w:val="000A3275"/>
    <w:rsid w:val="000C60AF"/>
    <w:rsid w:val="000D3D68"/>
    <w:rsid w:val="00100B17"/>
    <w:rsid w:val="0010436C"/>
    <w:rsid w:val="00187FD9"/>
    <w:rsid w:val="001B1048"/>
    <w:rsid w:val="001F065F"/>
    <w:rsid w:val="001F285A"/>
    <w:rsid w:val="0023356A"/>
    <w:rsid w:val="00236533"/>
    <w:rsid w:val="002C1225"/>
    <w:rsid w:val="002F1DEA"/>
    <w:rsid w:val="00305230"/>
    <w:rsid w:val="003065F6"/>
    <w:rsid w:val="00340771"/>
    <w:rsid w:val="00357BD7"/>
    <w:rsid w:val="003851C0"/>
    <w:rsid w:val="003C3E8D"/>
    <w:rsid w:val="003D4A42"/>
    <w:rsid w:val="003F3D54"/>
    <w:rsid w:val="00407AF1"/>
    <w:rsid w:val="004179FC"/>
    <w:rsid w:val="004236D2"/>
    <w:rsid w:val="0043623E"/>
    <w:rsid w:val="00454DFE"/>
    <w:rsid w:val="00470D09"/>
    <w:rsid w:val="004C7973"/>
    <w:rsid w:val="004E113A"/>
    <w:rsid w:val="00525C77"/>
    <w:rsid w:val="0053037F"/>
    <w:rsid w:val="00540E94"/>
    <w:rsid w:val="00544B8F"/>
    <w:rsid w:val="00570081"/>
    <w:rsid w:val="00576FF6"/>
    <w:rsid w:val="005A03FE"/>
    <w:rsid w:val="005C4C84"/>
    <w:rsid w:val="005E266E"/>
    <w:rsid w:val="005F544A"/>
    <w:rsid w:val="006009D0"/>
    <w:rsid w:val="00651E8C"/>
    <w:rsid w:val="00680088"/>
    <w:rsid w:val="00695B61"/>
    <w:rsid w:val="006B0B63"/>
    <w:rsid w:val="006B21F9"/>
    <w:rsid w:val="006B259E"/>
    <w:rsid w:val="006B3CC9"/>
    <w:rsid w:val="006B5017"/>
    <w:rsid w:val="006D7559"/>
    <w:rsid w:val="00724698"/>
    <w:rsid w:val="007552A2"/>
    <w:rsid w:val="007652B0"/>
    <w:rsid w:val="007714F5"/>
    <w:rsid w:val="007A059A"/>
    <w:rsid w:val="007A1FFF"/>
    <w:rsid w:val="007B5D59"/>
    <w:rsid w:val="007D432A"/>
    <w:rsid w:val="007D4E1A"/>
    <w:rsid w:val="007E7AAB"/>
    <w:rsid w:val="007F1CE2"/>
    <w:rsid w:val="00801578"/>
    <w:rsid w:val="00832762"/>
    <w:rsid w:val="00863B33"/>
    <w:rsid w:val="00864008"/>
    <w:rsid w:val="00897A0E"/>
    <w:rsid w:val="008A15A9"/>
    <w:rsid w:val="008A7128"/>
    <w:rsid w:val="008C62DC"/>
    <w:rsid w:val="008D5C86"/>
    <w:rsid w:val="009509F2"/>
    <w:rsid w:val="009657AF"/>
    <w:rsid w:val="009B1B8C"/>
    <w:rsid w:val="009D6608"/>
    <w:rsid w:val="009F01B1"/>
    <w:rsid w:val="009F1636"/>
    <w:rsid w:val="009F392F"/>
    <w:rsid w:val="00A0296C"/>
    <w:rsid w:val="00A22F1F"/>
    <w:rsid w:val="00A24A91"/>
    <w:rsid w:val="00A26469"/>
    <w:rsid w:val="00A56584"/>
    <w:rsid w:val="00A92644"/>
    <w:rsid w:val="00AD5524"/>
    <w:rsid w:val="00AD6559"/>
    <w:rsid w:val="00AD7D04"/>
    <w:rsid w:val="00AE089A"/>
    <w:rsid w:val="00B45E96"/>
    <w:rsid w:val="00B505DA"/>
    <w:rsid w:val="00B5088A"/>
    <w:rsid w:val="00B70D60"/>
    <w:rsid w:val="00B725F4"/>
    <w:rsid w:val="00BA04BD"/>
    <w:rsid w:val="00BB44EE"/>
    <w:rsid w:val="00BE0A4B"/>
    <w:rsid w:val="00BF1DE8"/>
    <w:rsid w:val="00C00108"/>
    <w:rsid w:val="00C07692"/>
    <w:rsid w:val="00C13E5F"/>
    <w:rsid w:val="00C619E4"/>
    <w:rsid w:val="00C903F1"/>
    <w:rsid w:val="00C95E17"/>
    <w:rsid w:val="00CB42F2"/>
    <w:rsid w:val="00CC7ECF"/>
    <w:rsid w:val="00D06139"/>
    <w:rsid w:val="00D3261D"/>
    <w:rsid w:val="00D7075F"/>
    <w:rsid w:val="00DB1784"/>
    <w:rsid w:val="00DE4282"/>
    <w:rsid w:val="00E30B66"/>
    <w:rsid w:val="00E37CBC"/>
    <w:rsid w:val="00E61F28"/>
    <w:rsid w:val="00E96841"/>
    <w:rsid w:val="00EB142E"/>
    <w:rsid w:val="00ED3A62"/>
    <w:rsid w:val="00ED51C0"/>
    <w:rsid w:val="00F33189"/>
    <w:rsid w:val="00F74A4F"/>
    <w:rsid w:val="00F96FCD"/>
    <w:rsid w:val="00FA433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paragraph" w:styleId="Balk5">
    <w:name w:val="heading 5"/>
    <w:basedOn w:val="Normal"/>
    <w:next w:val="Normal"/>
    <w:link w:val="Balk5Char"/>
    <w:semiHidden/>
    <w:unhideWhenUsed/>
    <w:qFormat/>
    <w:rsid w:val="004C7973"/>
    <w:pPr>
      <w:keepNext/>
      <w:keepLines/>
      <w:spacing w:before="200"/>
      <w:outlineLvl w:val="4"/>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semiHidden/>
    <w:unhideWhenUsed/>
    <w:qFormat/>
    <w:rsid w:val="004C797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link w:val="AltbilgiChar"/>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4C7973"/>
    <w:rPr>
      <w:rFonts w:ascii="Tahoma" w:hAnsi="Tahoma" w:cs="Tahoma"/>
      <w:sz w:val="16"/>
      <w:szCs w:val="16"/>
    </w:rPr>
  </w:style>
  <w:style w:type="character" w:customStyle="1" w:styleId="BalonMetniChar">
    <w:name w:val="Balon Metni Char"/>
    <w:basedOn w:val="VarsaylanParagrafYazTipi"/>
    <w:link w:val="BalonMetni"/>
    <w:rsid w:val="004C7973"/>
    <w:rPr>
      <w:rFonts w:ascii="Tahoma" w:hAnsi="Tahoma" w:cs="Tahoma"/>
      <w:sz w:val="16"/>
      <w:szCs w:val="16"/>
    </w:rPr>
  </w:style>
  <w:style w:type="character" w:customStyle="1" w:styleId="Balk5Char">
    <w:name w:val="Başlık 5 Char"/>
    <w:basedOn w:val="VarsaylanParagrafYazTipi"/>
    <w:link w:val="Balk5"/>
    <w:semiHidden/>
    <w:rsid w:val="004C7973"/>
    <w:rPr>
      <w:rFonts w:asciiTheme="majorHAnsi" w:eastAsiaTheme="majorEastAsia" w:hAnsiTheme="majorHAnsi" w:cstheme="majorBidi"/>
      <w:color w:val="243F60" w:themeColor="accent1" w:themeShade="7F"/>
      <w:sz w:val="22"/>
      <w:szCs w:val="22"/>
    </w:rPr>
  </w:style>
  <w:style w:type="character" w:customStyle="1" w:styleId="Balk7Char">
    <w:name w:val="Başlık 7 Char"/>
    <w:basedOn w:val="VarsaylanParagrafYazTipi"/>
    <w:link w:val="Balk7"/>
    <w:semiHidden/>
    <w:rsid w:val="004C7973"/>
    <w:rPr>
      <w:rFonts w:asciiTheme="majorHAnsi" w:eastAsiaTheme="majorEastAsia" w:hAnsiTheme="majorHAnsi" w:cstheme="majorBidi"/>
      <w:i/>
      <w:iCs/>
      <w:color w:val="404040" w:themeColor="text1" w:themeTint="BF"/>
      <w:sz w:val="22"/>
      <w:szCs w:val="22"/>
    </w:rPr>
  </w:style>
  <w:style w:type="character" w:customStyle="1" w:styleId="AltbilgiChar">
    <w:name w:val="Altbilgi Char"/>
    <w:basedOn w:val="VarsaylanParagrafYazTipi"/>
    <w:link w:val="Altbilgi"/>
    <w:rsid w:val="004C7973"/>
    <w:rPr>
      <w:rFonts w:ascii="Arial" w:hAnsi="Arial" w:cs="Arial"/>
      <w:sz w:val="22"/>
      <w:szCs w:val="22"/>
    </w:rPr>
  </w:style>
  <w:style w:type="paragraph" w:styleId="KonuBal">
    <w:name w:val="Title"/>
    <w:basedOn w:val="Normal"/>
    <w:link w:val="KonuBalChar"/>
    <w:qFormat/>
    <w:rsid w:val="004C7973"/>
    <w:pPr>
      <w:jc w:val="center"/>
    </w:pPr>
    <w:rPr>
      <w:rFonts w:cs="Times New Roman"/>
      <w:b/>
      <w:sz w:val="24"/>
      <w:szCs w:val="20"/>
      <w:lang w:eastAsia="en-US"/>
    </w:rPr>
  </w:style>
  <w:style w:type="character" w:customStyle="1" w:styleId="KonuBalChar">
    <w:name w:val="Konu Başlığı Char"/>
    <w:basedOn w:val="VarsaylanParagrafYazTipi"/>
    <w:link w:val="KonuBal"/>
    <w:rsid w:val="004C7973"/>
    <w:rPr>
      <w:rFonts w:ascii="Arial" w:hAnsi="Arial"/>
      <w:b/>
      <w:sz w:val="24"/>
      <w:lang w:eastAsia="en-US"/>
    </w:rPr>
  </w:style>
  <w:style w:type="paragraph" w:styleId="GvdeMetni">
    <w:name w:val="Body Text"/>
    <w:basedOn w:val="Normal"/>
    <w:link w:val="GvdeMetniChar"/>
    <w:unhideWhenUsed/>
    <w:rsid w:val="004C7973"/>
    <w:pPr>
      <w:spacing w:after="120"/>
      <w:jc w:val="left"/>
    </w:pPr>
    <w:rPr>
      <w:rFonts w:ascii="Times New Roman" w:hAnsi="Times New Roman" w:cs="Times New Roman"/>
      <w:sz w:val="20"/>
      <w:szCs w:val="20"/>
      <w:lang w:eastAsia="en-US"/>
    </w:rPr>
  </w:style>
  <w:style w:type="character" w:customStyle="1" w:styleId="GvdeMetniChar">
    <w:name w:val="Gövde Metni Char"/>
    <w:basedOn w:val="VarsaylanParagrafYazTipi"/>
    <w:link w:val="GvdeMetni"/>
    <w:rsid w:val="004C797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paragraph" w:styleId="Balk5">
    <w:name w:val="heading 5"/>
    <w:basedOn w:val="Normal"/>
    <w:next w:val="Normal"/>
    <w:link w:val="Balk5Char"/>
    <w:semiHidden/>
    <w:unhideWhenUsed/>
    <w:qFormat/>
    <w:rsid w:val="004C7973"/>
    <w:pPr>
      <w:keepNext/>
      <w:keepLines/>
      <w:spacing w:before="200"/>
      <w:outlineLvl w:val="4"/>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semiHidden/>
    <w:unhideWhenUsed/>
    <w:qFormat/>
    <w:rsid w:val="004C797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link w:val="AltbilgiChar"/>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4C7973"/>
    <w:rPr>
      <w:rFonts w:ascii="Tahoma" w:hAnsi="Tahoma" w:cs="Tahoma"/>
      <w:sz w:val="16"/>
      <w:szCs w:val="16"/>
    </w:rPr>
  </w:style>
  <w:style w:type="character" w:customStyle="1" w:styleId="BalonMetniChar">
    <w:name w:val="Balon Metni Char"/>
    <w:basedOn w:val="VarsaylanParagrafYazTipi"/>
    <w:link w:val="BalonMetni"/>
    <w:rsid w:val="004C7973"/>
    <w:rPr>
      <w:rFonts w:ascii="Tahoma" w:hAnsi="Tahoma" w:cs="Tahoma"/>
      <w:sz w:val="16"/>
      <w:szCs w:val="16"/>
    </w:rPr>
  </w:style>
  <w:style w:type="character" w:customStyle="1" w:styleId="Balk5Char">
    <w:name w:val="Başlık 5 Char"/>
    <w:basedOn w:val="VarsaylanParagrafYazTipi"/>
    <w:link w:val="Balk5"/>
    <w:semiHidden/>
    <w:rsid w:val="004C7973"/>
    <w:rPr>
      <w:rFonts w:asciiTheme="majorHAnsi" w:eastAsiaTheme="majorEastAsia" w:hAnsiTheme="majorHAnsi" w:cstheme="majorBidi"/>
      <w:color w:val="243F60" w:themeColor="accent1" w:themeShade="7F"/>
      <w:sz w:val="22"/>
      <w:szCs w:val="22"/>
    </w:rPr>
  </w:style>
  <w:style w:type="character" w:customStyle="1" w:styleId="Balk7Char">
    <w:name w:val="Başlık 7 Char"/>
    <w:basedOn w:val="VarsaylanParagrafYazTipi"/>
    <w:link w:val="Balk7"/>
    <w:semiHidden/>
    <w:rsid w:val="004C7973"/>
    <w:rPr>
      <w:rFonts w:asciiTheme="majorHAnsi" w:eastAsiaTheme="majorEastAsia" w:hAnsiTheme="majorHAnsi" w:cstheme="majorBidi"/>
      <w:i/>
      <w:iCs/>
      <w:color w:val="404040" w:themeColor="text1" w:themeTint="BF"/>
      <w:sz w:val="22"/>
      <w:szCs w:val="22"/>
    </w:rPr>
  </w:style>
  <w:style w:type="character" w:customStyle="1" w:styleId="AltbilgiChar">
    <w:name w:val="Altbilgi Char"/>
    <w:basedOn w:val="VarsaylanParagrafYazTipi"/>
    <w:link w:val="Altbilgi"/>
    <w:rsid w:val="004C7973"/>
    <w:rPr>
      <w:rFonts w:ascii="Arial" w:hAnsi="Arial" w:cs="Arial"/>
      <w:sz w:val="22"/>
      <w:szCs w:val="22"/>
    </w:rPr>
  </w:style>
  <w:style w:type="paragraph" w:styleId="KonuBal">
    <w:name w:val="Title"/>
    <w:basedOn w:val="Normal"/>
    <w:link w:val="KonuBalChar"/>
    <w:qFormat/>
    <w:rsid w:val="004C7973"/>
    <w:pPr>
      <w:jc w:val="center"/>
    </w:pPr>
    <w:rPr>
      <w:rFonts w:cs="Times New Roman"/>
      <w:b/>
      <w:sz w:val="24"/>
      <w:szCs w:val="20"/>
      <w:lang w:eastAsia="en-US"/>
    </w:rPr>
  </w:style>
  <w:style w:type="character" w:customStyle="1" w:styleId="KonuBalChar">
    <w:name w:val="Konu Başlığı Char"/>
    <w:basedOn w:val="VarsaylanParagrafYazTipi"/>
    <w:link w:val="KonuBal"/>
    <w:rsid w:val="004C7973"/>
    <w:rPr>
      <w:rFonts w:ascii="Arial" w:hAnsi="Arial"/>
      <w:b/>
      <w:sz w:val="24"/>
      <w:lang w:eastAsia="en-US"/>
    </w:rPr>
  </w:style>
  <w:style w:type="paragraph" w:styleId="GvdeMetni">
    <w:name w:val="Body Text"/>
    <w:basedOn w:val="Normal"/>
    <w:link w:val="GvdeMetniChar"/>
    <w:unhideWhenUsed/>
    <w:rsid w:val="004C7973"/>
    <w:pPr>
      <w:spacing w:after="120"/>
      <w:jc w:val="left"/>
    </w:pPr>
    <w:rPr>
      <w:rFonts w:ascii="Times New Roman" w:hAnsi="Times New Roman" w:cs="Times New Roman"/>
      <w:sz w:val="20"/>
      <w:szCs w:val="20"/>
      <w:lang w:eastAsia="en-US"/>
    </w:rPr>
  </w:style>
  <w:style w:type="character" w:customStyle="1" w:styleId="GvdeMetniChar">
    <w:name w:val="Gövde Metni Char"/>
    <w:basedOn w:val="VarsaylanParagrafYazTipi"/>
    <w:link w:val="GvdeMetni"/>
    <w:rsid w:val="004C797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bys://2cf19634-ced2-4732-8993-299c7662f1c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ebys://d2a1c5ff-8e44-4bdf-b72d-dd787ef2a1d0" TargetMode="External"/><Relationship Id="rId4" Type="http://schemas.openxmlformats.org/officeDocument/2006/relationships/settings" Target="settings.xml"/><Relationship Id="rId9" Type="http://schemas.openxmlformats.org/officeDocument/2006/relationships/hyperlink" Target="ebys://28a24a7d-73bb-435f-830d-be1e5bbb6d59"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2E5CF4B3-D1AA-487D-B99B-A320888098F7}"/>
      </w:docPartPr>
      <w:docPartBody>
        <w:p w:rsidR="00357BD7" w:rsidRDefault="00BC3678">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noPunctuationKerning/>
  <w:characterSpacingControl w:val="doNotCompress"/>
  <w:compat>
    <w:compatSetting w:name="compatibilityMode" w:uri="http://schemas.microsoft.com/office/word" w:val="12"/>
  </w:compat>
  <w:rsids>
    <w:rsidRoot w:val="00357BD7"/>
    <w:rsid w:val="00286627"/>
    <w:rsid w:val="00357BD7"/>
    <w:rsid w:val="00811AC3"/>
    <w:rsid w:val="00BC36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9913</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Renan KOZANLI (Svl.Me. - THS) (HVKK)</cp:lastModifiedBy>
  <cp:revision>2</cp:revision>
  <dcterms:created xsi:type="dcterms:W3CDTF">2021-01-21T10:41:00Z</dcterms:created>
  <dcterms:modified xsi:type="dcterms:W3CDTF">2021-01-21T10:41:00Z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FkpcY3m88jTHs+1wSEiUZQ==</vt:lpwstr>
  </property>
</Properties>
</file>